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EFDE" w14:textId="77777777" w:rsidR="00B34FEC" w:rsidRDefault="00B34FEC" w:rsidP="00B34FEC">
      <w:pPr>
        <w:jc w:val="center"/>
      </w:pPr>
      <w:r>
        <w:rPr>
          <w:noProof/>
        </w:rPr>
        <w:drawing>
          <wp:inline distT="0" distB="0" distL="0" distR="0" wp14:anchorId="6B92CBD2" wp14:editId="79A22F2C">
            <wp:extent cx="1022350" cy="787400"/>
            <wp:effectExtent l="0" t="0" r="0" b="0"/>
            <wp:docPr id="2" name="Picture 2" descr="tn005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00561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0" cy="787400"/>
                    </a:xfrm>
                    <a:prstGeom prst="rect">
                      <a:avLst/>
                    </a:prstGeom>
                    <a:noFill/>
                    <a:ln>
                      <a:noFill/>
                    </a:ln>
                  </pic:spPr>
                </pic:pic>
              </a:graphicData>
            </a:graphic>
          </wp:inline>
        </w:drawing>
      </w:r>
      <w:r w:rsidRPr="007E02FB">
        <w:rPr>
          <w:sz w:val="24"/>
          <w:szCs w:val="24"/>
        </w:rPr>
        <w:object w:dxaOrig="3560" w:dyaOrig="1610" w14:anchorId="5DF89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pt;height:80.5pt" o:ole="">
            <v:imagedata r:id="rId8" o:title=""/>
          </v:shape>
          <o:OLEObject Type="Embed" ProgID="PBrush" ShapeID="_x0000_i1025" DrawAspect="Content" ObjectID="_1680509976" r:id="rId9"/>
        </w:object>
      </w:r>
      <w:r>
        <w:rPr>
          <w:noProof/>
        </w:rPr>
        <w:drawing>
          <wp:inline distT="0" distB="0" distL="0" distR="0" wp14:anchorId="25A43B04" wp14:editId="2878DA6D">
            <wp:extent cx="1085850" cy="812800"/>
            <wp:effectExtent l="0" t="0" r="0" b="0"/>
            <wp:docPr id="1" name="Picture 1" descr="IN0019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00193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812800"/>
                    </a:xfrm>
                    <a:prstGeom prst="rect">
                      <a:avLst/>
                    </a:prstGeom>
                    <a:noFill/>
                    <a:ln>
                      <a:noFill/>
                    </a:ln>
                  </pic:spPr>
                </pic:pic>
              </a:graphicData>
            </a:graphic>
          </wp:inline>
        </w:drawing>
      </w:r>
    </w:p>
    <w:p w14:paraId="4036D0E5" w14:textId="77777777" w:rsidR="00B34FEC" w:rsidRPr="00487169" w:rsidRDefault="00B34FEC" w:rsidP="00B34FEC">
      <w:pPr>
        <w:jc w:val="center"/>
        <w:rPr>
          <w:b/>
          <w:sz w:val="28"/>
          <w:szCs w:val="28"/>
        </w:rPr>
      </w:pPr>
      <w:r w:rsidRPr="00487169">
        <w:rPr>
          <w:b/>
          <w:sz w:val="28"/>
          <w:szCs w:val="28"/>
        </w:rPr>
        <w:t>Career School</w:t>
      </w:r>
    </w:p>
    <w:p w14:paraId="11F8B258" w14:textId="77777777" w:rsidR="00D1362B" w:rsidRPr="00487169" w:rsidRDefault="00D1362B" w:rsidP="00D1362B">
      <w:pPr>
        <w:jc w:val="center"/>
        <w:rPr>
          <w:b/>
          <w:sz w:val="28"/>
          <w:szCs w:val="28"/>
        </w:rPr>
      </w:pPr>
    </w:p>
    <w:p w14:paraId="0CDE9996" w14:textId="77777777" w:rsidR="00D1362B" w:rsidRPr="00487169" w:rsidRDefault="00D1362B" w:rsidP="00D1362B">
      <w:pPr>
        <w:jc w:val="center"/>
        <w:rPr>
          <w:b/>
          <w:sz w:val="28"/>
          <w:szCs w:val="28"/>
        </w:rPr>
      </w:pPr>
    </w:p>
    <w:p w14:paraId="52B6CB22" w14:textId="77777777" w:rsidR="00D1362B" w:rsidRPr="00487169" w:rsidRDefault="00D1362B" w:rsidP="00D1362B">
      <w:pPr>
        <w:jc w:val="center"/>
        <w:rPr>
          <w:b/>
          <w:sz w:val="28"/>
          <w:szCs w:val="28"/>
        </w:rPr>
      </w:pPr>
    </w:p>
    <w:p w14:paraId="499BC7AB" w14:textId="77777777" w:rsidR="00D1362B" w:rsidRPr="00487169" w:rsidRDefault="00D1362B" w:rsidP="00D1362B">
      <w:pPr>
        <w:jc w:val="center"/>
        <w:rPr>
          <w:b/>
          <w:sz w:val="28"/>
          <w:szCs w:val="28"/>
        </w:rPr>
      </w:pPr>
    </w:p>
    <w:p w14:paraId="7847CFAC" w14:textId="77777777" w:rsidR="00D1362B" w:rsidRPr="00487169" w:rsidRDefault="00D1362B" w:rsidP="00D1362B">
      <w:pPr>
        <w:jc w:val="center"/>
        <w:rPr>
          <w:b/>
          <w:sz w:val="28"/>
          <w:szCs w:val="28"/>
        </w:rPr>
      </w:pPr>
    </w:p>
    <w:p w14:paraId="75F6F08B" w14:textId="77777777" w:rsidR="00D1362B" w:rsidRPr="00487169" w:rsidRDefault="00D1362B" w:rsidP="00D1362B">
      <w:pPr>
        <w:jc w:val="center"/>
        <w:rPr>
          <w:b/>
          <w:sz w:val="28"/>
          <w:szCs w:val="28"/>
        </w:rPr>
      </w:pPr>
    </w:p>
    <w:p w14:paraId="1D76F677" w14:textId="77777777" w:rsidR="00D1362B" w:rsidRPr="00837979" w:rsidRDefault="00D1362B" w:rsidP="00D1362B">
      <w:pPr>
        <w:jc w:val="center"/>
        <w:rPr>
          <w:b/>
          <w:sz w:val="28"/>
          <w:szCs w:val="28"/>
        </w:rPr>
      </w:pPr>
    </w:p>
    <w:p w14:paraId="77D9F158" w14:textId="77777777" w:rsidR="00D1362B" w:rsidRPr="00837979" w:rsidRDefault="00D1362B" w:rsidP="00D1362B">
      <w:pPr>
        <w:jc w:val="center"/>
        <w:rPr>
          <w:b/>
          <w:sz w:val="28"/>
          <w:szCs w:val="28"/>
        </w:rPr>
      </w:pPr>
    </w:p>
    <w:p w14:paraId="7F0CAD0F" w14:textId="77777777" w:rsidR="00D1362B" w:rsidRPr="00837979" w:rsidRDefault="00D1362B" w:rsidP="00D1362B">
      <w:pPr>
        <w:jc w:val="center"/>
        <w:rPr>
          <w:b/>
          <w:sz w:val="28"/>
          <w:szCs w:val="28"/>
        </w:rPr>
      </w:pPr>
    </w:p>
    <w:p w14:paraId="24580E77" w14:textId="77777777" w:rsidR="00D1362B" w:rsidRPr="00837979" w:rsidRDefault="00D1362B" w:rsidP="00D1362B">
      <w:pPr>
        <w:jc w:val="center"/>
        <w:rPr>
          <w:b/>
          <w:sz w:val="28"/>
          <w:szCs w:val="28"/>
          <w:highlight w:val="cyan"/>
        </w:rPr>
      </w:pPr>
    </w:p>
    <w:p w14:paraId="612FA200" w14:textId="77777777" w:rsidR="00D1362B" w:rsidRPr="00837979" w:rsidRDefault="00D1362B" w:rsidP="00D1362B">
      <w:pPr>
        <w:jc w:val="center"/>
        <w:rPr>
          <w:b/>
          <w:sz w:val="28"/>
          <w:szCs w:val="28"/>
        </w:rPr>
      </w:pPr>
    </w:p>
    <w:p w14:paraId="7B66D1BB" w14:textId="77777777" w:rsidR="00D1362B" w:rsidRPr="00837979" w:rsidRDefault="00D1362B" w:rsidP="00D1362B">
      <w:pPr>
        <w:jc w:val="center"/>
        <w:rPr>
          <w:b/>
          <w:sz w:val="28"/>
          <w:szCs w:val="28"/>
        </w:rPr>
      </w:pPr>
    </w:p>
    <w:p w14:paraId="3288FD2D" w14:textId="77777777" w:rsidR="00D1362B" w:rsidRPr="00837979" w:rsidRDefault="00D1362B" w:rsidP="00D1362B">
      <w:pPr>
        <w:jc w:val="center"/>
        <w:rPr>
          <w:b/>
          <w:sz w:val="28"/>
          <w:szCs w:val="28"/>
        </w:rPr>
      </w:pPr>
    </w:p>
    <w:p w14:paraId="4C658622" w14:textId="77777777" w:rsidR="00D1362B" w:rsidRPr="00837979" w:rsidRDefault="00D1362B" w:rsidP="00D1362B">
      <w:pPr>
        <w:jc w:val="center"/>
        <w:rPr>
          <w:b/>
          <w:sz w:val="28"/>
          <w:szCs w:val="28"/>
        </w:rPr>
      </w:pPr>
    </w:p>
    <w:p w14:paraId="6DD79792" w14:textId="77777777" w:rsidR="00D1362B" w:rsidRPr="00837979" w:rsidRDefault="00D1362B" w:rsidP="00D1362B">
      <w:pPr>
        <w:jc w:val="center"/>
        <w:rPr>
          <w:b/>
          <w:sz w:val="28"/>
          <w:szCs w:val="28"/>
        </w:rPr>
      </w:pPr>
      <w:r w:rsidRPr="00837979">
        <w:rPr>
          <w:b/>
          <w:sz w:val="28"/>
          <w:szCs w:val="28"/>
        </w:rPr>
        <w:t>Catalog of Courses</w:t>
      </w:r>
    </w:p>
    <w:p w14:paraId="02DEB859" w14:textId="77777777" w:rsidR="00D1362B" w:rsidRPr="00837979" w:rsidRDefault="00D1362B" w:rsidP="00D1362B">
      <w:pPr>
        <w:jc w:val="center"/>
        <w:rPr>
          <w:b/>
          <w:sz w:val="28"/>
          <w:szCs w:val="28"/>
        </w:rPr>
      </w:pPr>
      <w:r w:rsidRPr="00837979">
        <w:rPr>
          <w:b/>
          <w:sz w:val="28"/>
          <w:szCs w:val="28"/>
        </w:rPr>
        <w:t>January 1, 2</w:t>
      </w:r>
      <w:r w:rsidRPr="00837979">
        <w:rPr>
          <w:rFonts w:hint="eastAsia"/>
          <w:b/>
          <w:sz w:val="28"/>
          <w:szCs w:val="28"/>
        </w:rPr>
        <w:t>0</w:t>
      </w:r>
      <w:r w:rsidR="00B34FEC">
        <w:rPr>
          <w:b/>
          <w:sz w:val="28"/>
          <w:szCs w:val="28"/>
        </w:rPr>
        <w:t>21 to December 31, 2021</w:t>
      </w:r>
    </w:p>
    <w:p w14:paraId="3552EEFF" w14:textId="77777777" w:rsidR="00D1362B" w:rsidRPr="00837979" w:rsidRDefault="00D1362B" w:rsidP="00D1362B">
      <w:pPr>
        <w:rPr>
          <w:b/>
          <w:sz w:val="28"/>
          <w:szCs w:val="28"/>
        </w:rPr>
      </w:pPr>
    </w:p>
    <w:p w14:paraId="49A77D1D" w14:textId="77777777" w:rsidR="00D1362B" w:rsidRPr="00837979" w:rsidRDefault="00D1362B" w:rsidP="00D1362B"/>
    <w:p w14:paraId="39778F29" w14:textId="77777777" w:rsidR="00D1362B" w:rsidRPr="00837979" w:rsidRDefault="00D1362B" w:rsidP="00D1362B"/>
    <w:p w14:paraId="3ABBF8A1" w14:textId="77777777" w:rsidR="00D1362B" w:rsidRDefault="00D1362B" w:rsidP="00D1362B"/>
    <w:p w14:paraId="583DFF12" w14:textId="77777777" w:rsidR="00B34FEC" w:rsidRDefault="00B34FEC" w:rsidP="00D1362B"/>
    <w:p w14:paraId="5D6F336C" w14:textId="77777777" w:rsidR="00B34FEC" w:rsidRDefault="00B34FEC" w:rsidP="00D1362B"/>
    <w:p w14:paraId="0E14A6EE" w14:textId="77777777" w:rsidR="00B34FEC" w:rsidRDefault="00B34FEC" w:rsidP="00D1362B"/>
    <w:p w14:paraId="4954B321" w14:textId="77777777" w:rsidR="00B34FEC" w:rsidRDefault="00B34FEC" w:rsidP="00D1362B"/>
    <w:p w14:paraId="5168DB71" w14:textId="77777777" w:rsidR="00B34FEC" w:rsidRDefault="00B34FEC" w:rsidP="00D1362B"/>
    <w:p w14:paraId="3EB771D1" w14:textId="77777777" w:rsidR="00B34FEC" w:rsidRDefault="00B34FEC" w:rsidP="00D1362B"/>
    <w:p w14:paraId="1E962AC1" w14:textId="77777777" w:rsidR="00B34FEC" w:rsidRDefault="00B34FEC" w:rsidP="00D1362B"/>
    <w:p w14:paraId="01F30110" w14:textId="77777777" w:rsidR="00B34FEC" w:rsidRDefault="00B34FEC" w:rsidP="00D1362B"/>
    <w:p w14:paraId="627C7935" w14:textId="77777777" w:rsidR="00B34FEC" w:rsidRDefault="00B34FEC" w:rsidP="00D1362B"/>
    <w:p w14:paraId="5C42E183" w14:textId="77777777" w:rsidR="00B34FEC" w:rsidRDefault="00B34FEC" w:rsidP="00D1362B"/>
    <w:p w14:paraId="0CD247B8" w14:textId="77777777" w:rsidR="00B34FEC" w:rsidRDefault="00B34FEC" w:rsidP="00D1362B"/>
    <w:p w14:paraId="7A160B3F" w14:textId="77777777" w:rsidR="00B34FEC" w:rsidRDefault="00B34FEC" w:rsidP="00D1362B"/>
    <w:p w14:paraId="3ABA72F0" w14:textId="77777777" w:rsidR="00B34FEC" w:rsidRDefault="00B34FEC" w:rsidP="00D1362B"/>
    <w:p w14:paraId="1DD82F31" w14:textId="77777777" w:rsidR="00B34FEC" w:rsidRDefault="00B34FEC" w:rsidP="00D1362B"/>
    <w:p w14:paraId="099721A7" w14:textId="77777777" w:rsidR="00B34FEC" w:rsidRDefault="00B34FEC" w:rsidP="00D1362B"/>
    <w:p w14:paraId="05F2B5A6" w14:textId="77777777" w:rsidR="00B34FEC" w:rsidRDefault="00B34FEC" w:rsidP="00D1362B"/>
    <w:p w14:paraId="4B2F5AB3" w14:textId="77777777" w:rsidR="00B34FEC" w:rsidRDefault="00B34FEC" w:rsidP="00D1362B"/>
    <w:p w14:paraId="72B7641C" w14:textId="77777777" w:rsidR="00B34FEC" w:rsidRPr="00062CEA" w:rsidRDefault="00B34FEC" w:rsidP="00B34FEC">
      <w:pPr>
        <w:jc w:val="center"/>
        <w:rPr>
          <w:b/>
          <w:sz w:val="28"/>
          <w:szCs w:val="28"/>
          <w:lang w:val="es-US"/>
        </w:rPr>
      </w:pPr>
      <w:r w:rsidRPr="00062CEA">
        <w:rPr>
          <w:b/>
          <w:sz w:val="28"/>
          <w:szCs w:val="28"/>
          <w:lang w:val="es-US"/>
        </w:rPr>
        <w:t>13674 E. Valley Blvd., La Puente, CA 91746</w:t>
      </w:r>
    </w:p>
    <w:p w14:paraId="00887346" w14:textId="77777777" w:rsidR="00B34FEC" w:rsidRDefault="00B34FEC" w:rsidP="00B34FEC">
      <w:pPr>
        <w:jc w:val="center"/>
        <w:rPr>
          <w:b/>
          <w:sz w:val="28"/>
          <w:szCs w:val="28"/>
        </w:rPr>
      </w:pPr>
      <w:r w:rsidRPr="003572A7">
        <w:rPr>
          <w:b/>
          <w:sz w:val="28"/>
          <w:szCs w:val="28"/>
        </w:rPr>
        <w:t xml:space="preserve">Office: </w:t>
      </w:r>
      <w:r>
        <w:rPr>
          <w:b/>
          <w:sz w:val="28"/>
          <w:szCs w:val="28"/>
        </w:rPr>
        <w:t>(626</w:t>
      </w:r>
      <w:r w:rsidRPr="003572A7">
        <w:rPr>
          <w:b/>
          <w:sz w:val="28"/>
          <w:szCs w:val="28"/>
        </w:rPr>
        <w:t xml:space="preserve">) </w:t>
      </w:r>
      <w:r>
        <w:rPr>
          <w:b/>
          <w:sz w:val="28"/>
          <w:szCs w:val="28"/>
        </w:rPr>
        <w:t>968</w:t>
      </w:r>
      <w:r w:rsidRPr="003572A7">
        <w:rPr>
          <w:b/>
          <w:sz w:val="28"/>
          <w:szCs w:val="28"/>
        </w:rPr>
        <w:t>-</w:t>
      </w:r>
      <w:r>
        <w:rPr>
          <w:b/>
          <w:sz w:val="28"/>
          <w:szCs w:val="28"/>
        </w:rPr>
        <w:t>9135  FAX: (626) 968-9254</w:t>
      </w:r>
      <w:r w:rsidRPr="003572A7">
        <w:rPr>
          <w:b/>
          <w:sz w:val="28"/>
          <w:szCs w:val="28"/>
        </w:rPr>
        <w:t xml:space="preserve">  </w:t>
      </w:r>
    </w:p>
    <w:p w14:paraId="0DBAE387" w14:textId="77777777" w:rsidR="00B34FEC" w:rsidRDefault="00E154C4" w:rsidP="00B34FEC">
      <w:pPr>
        <w:jc w:val="center"/>
        <w:rPr>
          <w:b/>
          <w:sz w:val="28"/>
          <w:szCs w:val="28"/>
        </w:rPr>
      </w:pPr>
      <w:hyperlink r:id="rId11" w:history="1">
        <w:r w:rsidR="00B34FEC" w:rsidRPr="00552281">
          <w:rPr>
            <w:rStyle w:val="Hyperlink"/>
            <w:b/>
            <w:sz w:val="28"/>
            <w:szCs w:val="28"/>
          </w:rPr>
          <w:t>www.crschool.com</w:t>
        </w:r>
      </w:hyperlink>
    </w:p>
    <w:p w14:paraId="55B77421" w14:textId="77777777" w:rsidR="00D1362B" w:rsidRPr="00837979" w:rsidRDefault="00D1362B" w:rsidP="00D1362B"/>
    <w:p w14:paraId="79EF0345" w14:textId="77777777" w:rsidR="00F441DB" w:rsidRDefault="00D1362B" w:rsidP="00D1362B">
      <w:pPr>
        <w:rPr>
          <w:noProof/>
        </w:rPr>
      </w:pPr>
      <w:r w:rsidRPr="00837979">
        <w:br w:type="page"/>
      </w:r>
      <w:r w:rsidR="00FA43F8">
        <w:fldChar w:fldCharType="begin"/>
      </w:r>
      <w:r>
        <w:instrText xml:space="preserve"> TOC \o "1-2" \h \z \u </w:instrText>
      </w:r>
      <w:r w:rsidR="00FA43F8">
        <w:fldChar w:fldCharType="separate"/>
      </w:r>
    </w:p>
    <w:p w14:paraId="615D582A"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279" w:history="1">
        <w:r w:rsidR="00F441DB" w:rsidRPr="008A26B0">
          <w:rPr>
            <w:rStyle w:val="Hyperlink"/>
            <w:noProof/>
            <w:bdr w:val="single" w:sz="4" w:space="0" w:color="auto"/>
          </w:rPr>
          <w:t>Checklist #0 – Institutional Mission and Objectives</w:t>
        </w:r>
        <w:r w:rsidR="00F441DB">
          <w:rPr>
            <w:noProof/>
            <w:webHidden/>
          </w:rPr>
          <w:tab/>
        </w:r>
        <w:r w:rsidR="00FA43F8">
          <w:rPr>
            <w:noProof/>
            <w:webHidden/>
          </w:rPr>
          <w:fldChar w:fldCharType="begin"/>
        </w:r>
        <w:r w:rsidR="00F441DB">
          <w:rPr>
            <w:noProof/>
            <w:webHidden/>
          </w:rPr>
          <w:instrText xml:space="preserve"> PAGEREF _Toc65769279 \h </w:instrText>
        </w:r>
        <w:r w:rsidR="00FA43F8">
          <w:rPr>
            <w:noProof/>
            <w:webHidden/>
          </w:rPr>
        </w:r>
        <w:r w:rsidR="00FA43F8">
          <w:rPr>
            <w:noProof/>
            <w:webHidden/>
          </w:rPr>
          <w:fldChar w:fldCharType="separate"/>
        </w:r>
        <w:r w:rsidR="00F441DB">
          <w:rPr>
            <w:noProof/>
            <w:webHidden/>
          </w:rPr>
          <w:t>1</w:t>
        </w:r>
        <w:r w:rsidR="00FA43F8">
          <w:rPr>
            <w:noProof/>
            <w:webHidden/>
          </w:rPr>
          <w:fldChar w:fldCharType="end"/>
        </w:r>
      </w:hyperlink>
    </w:p>
    <w:p w14:paraId="550C24E3"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280" w:history="1">
        <w:r w:rsidR="00F441DB" w:rsidRPr="008A26B0">
          <w:rPr>
            <w:rStyle w:val="Hyperlink"/>
            <w:noProof/>
          </w:rPr>
          <w:t>Institutional Mission and Objectives</w:t>
        </w:r>
        <w:r w:rsidR="00F441DB">
          <w:rPr>
            <w:noProof/>
            <w:webHidden/>
          </w:rPr>
          <w:tab/>
        </w:r>
        <w:r w:rsidR="00FA43F8">
          <w:rPr>
            <w:noProof/>
            <w:webHidden/>
          </w:rPr>
          <w:fldChar w:fldCharType="begin"/>
        </w:r>
        <w:r w:rsidR="00F441DB">
          <w:rPr>
            <w:noProof/>
            <w:webHidden/>
          </w:rPr>
          <w:instrText xml:space="preserve"> PAGEREF _Toc65769280 \h </w:instrText>
        </w:r>
        <w:r w:rsidR="00FA43F8">
          <w:rPr>
            <w:noProof/>
            <w:webHidden/>
          </w:rPr>
        </w:r>
        <w:r w:rsidR="00FA43F8">
          <w:rPr>
            <w:noProof/>
            <w:webHidden/>
          </w:rPr>
          <w:fldChar w:fldCharType="separate"/>
        </w:r>
        <w:r w:rsidR="00F441DB">
          <w:rPr>
            <w:noProof/>
            <w:webHidden/>
          </w:rPr>
          <w:t>1</w:t>
        </w:r>
        <w:r w:rsidR="00FA43F8">
          <w:rPr>
            <w:noProof/>
            <w:webHidden/>
          </w:rPr>
          <w:fldChar w:fldCharType="end"/>
        </w:r>
      </w:hyperlink>
    </w:p>
    <w:p w14:paraId="4DF00C4E"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281" w:history="1">
        <w:r w:rsidR="00F441DB" w:rsidRPr="008A26B0">
          <w:rPr>
            <w:rStyle w:val="Hyperlink"/>
            <w:noProof/>
            <w:bdr w:val="single" w:sz="4" w:space="0" w:color="auto"/>
          </w:rPr>
          <w:t>Checklist #2 – how often is the catalog updated</w:t>
        </w:r>
        <w:r w:rsidR="00F441DB">
          <w:rPr>
            <w:noProof/>
            <w:webHidden/>
          </w:rPr>
          <w:tab/>
        </w:r>
        <w:r w:rsidR="00FA43F8">
          <w:rPr>
            <w:noProof/>
            <w:webHidden/>
          </w:rPr>
          <w:fldChar w:fldCharType="begin"/>
        </w:r>
        <w:r w:rsidR="00F441DB">
          <w:rPr>
            <w:noProof/>
            <w:webHidden/>
          </w:rPr>
          <w:instrText xml:space="preserve"> PAGEREF _Toc65769281 \h </w:instrText>
        </w:r>
        <w:r w:rsidR="00FA43F8">
          <w:rPr>
            <w:noProof/>
            <w:webHidden/>
          </w:rPr>
        </w:r>
        <w:r w:rsidR="00FA43F8">
          <w:rPr>
            <w:noProof/>
            <w:webHidden/>
          </w:rPr>
          <w:fldChar w:fldCharType="separate"/>
        </w:r>
        <w:r w:rsidR="00F441DB">
          <w:rPr>
            <w:noProof/>
            <w:webHidden/>
          </w:rPr>
          <w:t>1</w:t>
        </w:r>
        <w:r w:rsidR="00FA43F8">
          <w:rPr>
            <w:noProof/>
            <w:webHidden/>
          </w:rPr>
          <w:fldChar w:fldCharType="end"/>
        </w:r>
      </w:hyperlink>
    </w:p>
    <w:p w14:paraId="0D14DF23"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282" w:history="1">
        <w:r w:rsidR="00F441DB" w:rsidRPr="008A26B0">
          <w:rPr>
            <w:rStyle w:val="Hyperlink"/>
            <w:noProof/>
          </w:rPr>
          <w:t>Catalog Update Policy</w:t>
        </w:r>
        <w:r w:rsidR="00F441DB">
          <w:rPr>
            <w:noProof/>
            <w:webHidden/>
          </w:rPr>
          <w:tab/>
        </w:r>
        <w:r w:rsidR="00FA43F8">
          <w:rPr>
            <w:noProof/>
            <w:webHidden/>
          </w:rPr>
          <w:fldChar w:fldCharType="begin"/>
        </w:r>
        <w:r w:rsidR="00F441DB">
          <w:rPr>
            <w:noProof/>
            <w:webHidden/>
          </w:rPr>
          <w:instrText xml:space="preserve"> PAGEREF _Toc65769282 \h </w:instrText>
        </w:r>
        <w:r w:rsidR="00FA43F8">
          <w:rPr>
            <w:noProof/>
            <w:webHidden/>
          </w:rPr>
        </w:r>
        <w:r w:rsidR="00FA43F8">
          <w:rPr>
            <w:noProof/>
            <w:webHidden/>
          </w:rPr>
          <w:fldChar w:fldCharType="separate"/>
        </w:r>
        <w:r w:rsidR="00F441DB">
          <w:rPr>
            <w:noProof/>
            <w:webHidden/>
          </w:rPr>
          <w:t>1</w:t>
        </w:r>
        <w:r w:rsidR="00FA43F8">
          <w:rPr>
            <w:noProof/>
            <w:webHidden/>
          </w:rPr>
          <w:fldChar w:fldCharType="end"/>
        </w:r>
      </w:hyperlink>
    </w:p>
    <w:p w14:paraId="74C0EA2C"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283" w:history="1">
        <w:r w:rsidR="00F441DB" w:rsidRPr="008A26B0">
          <w:rPr>
            <w:rStyle w:val="Hyperlink"/>
            <w:noProof/>
            <w:bdr w:val="single" w:sz="4" w:space="0" w:color="auto"/>
          </w:rPr>
          <w:t>Checklist #3 – How do you provide your institution’s catalog to a prospective student or to the general public when requested.</w:t>
        </w:r>
        <w:r w:rsidR="00F441DB">
          <w:rPr>
            <w:noProof/>
            <w:webHidden/>
          </w:rPr>
          <w:tab/>
        </w:r>
        <w:r w:rsidR="00FA43F8">
          <w:rPr>
            <w:noProof/>
            <w:webHidden/>
          </w:rPr>
          <w:fldChar w:fldCharType="begin"/>
        </w:r>
        <w:r w:rsidR="00F441DB">
          <w:rPr>
            <w:noProof/>
            <w:webHidden/>
          </w:rPr>
          <w:instrText xml:space="preserve"> PAGEREF _Toc65769283 \h </w:instrText>
        </w:r>
        <w:r w:rsidR="00FA43F8">
          <w:rPr>
            <w:noProof/>
            <w:webHidden/>
          </w:rPr>
        </w:r>
        <w:r w:rsidR="00FA43F8">
          <w:rPr>
            <w:noProof/>
            <w:webHidden/>
          </w:rPr>
          <w:fldChar w:fldCharType="separate"/>
        </w:r>
        <w:r w:rsidR="00F441DB">
          <w:rPr>
            <w:noProof/>
            <w:webHidden/>
          </w:rPr>
          <w:t>1</w:t>
        </w:r>
        <w:r w:rsidR="00FA43F8">
          <w:rPr>
            <w:noProof/>
            <w:webHidden/>
          </w:rPr>
          <w:fldChar w:fldCharType="end"/>
        </w:r>
      </w:hyperlink>
    </w:p>
    <w:p w14:paraId="27E49D7C"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284" w:history="1">
        <w:r w:rsidR="00F441DB" w:rsidRPr="008A26B0">
          <w:rPr>
            <w:rStyle w:val="Hyperlink"/>
            <w:noProof/>
          </w:rPr>
          <w:t>Policy – Distribution of This Catalog and Program Brochures</w:t>
        </w:r>
        <w:r w:rsidR="00F441DB">
          <w:rPr>
            <w:noProof/>
            <w:webHidden/>
          </w:rPr>
          <w:tab/>
        </w:r>
        <w:r w:rsidR="00FA43F8">
          <w:rPr>
            <w:noProof/>
            <w:webHidden/>
          </w:rPr>
          <w:fldChar w:fldCharType="begin"/>
        </w:r>
        <w:r w:rsidR="00F441DB">
          <w:rPr>
            <w:noProof/>
            <w:webHidden/>
          </w:rPr>
          <w:instrText xml:space="preserve"> PAGEREF _Toc65769284 \h </w:instrText>
        </w:r>
        <w:r w:rsidR="00FA43F8">
          <w:rPr>
            <w:noProof/>
            <w:webHidden/>
          </w:rPr>
        </w:r>
        <w:r w:rsidR="00FA43F8">
          <w:rPr>
            <w:noProof/>
            <w:webHidden/>
          </w:rPr>
          <w:fldChar w:fldCharType="separate"/>
        </w:r>
        <w:r w:rsidR="00F441DB">
          <w:rPr>
            <w:noProof/>
            <w:webHidden/>
          </w:rPr>
          <w:t>1</w:t>
        </w:r>
        <w:r w:rsidR="00FA43F8">
          <w:rPr>
            <w:noProof/>
            <w:webHidden/>
          </w:rPr>
          <w:fldChar w:fldCharType="end"/>
        </w:r>
      </w:hyperlink>
    </w:p>
    <w:p w14:paraId="087A6F7F"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285" w:history="1">
        <w:r w:rsidR="00F441DB" w:rsidRPr="008A26B0">
          <w:rPr>
            <w:rStyle w:val="Hyperlink"/>
            <w:noProof/>
            <w:bdr w:val="single" w:sz="4" w:space="0" w:color="auto"/>
          </w:rPr>
          <w:t>Checklist #5 – Name, , phone and internet address</w:t>
        </w:r>
        <w:r w:rsidR="00F441DB">
          <w:rPr>
            <w:noProof/>
            <w:webHidden/>
          </w:rPr>
          <w:tab/>
        </w:r>
        <w:r w:rsidR="00FA43F8">
          <w:rPr>
            <w:noProof/>
            <w:webHidden/>
          </w:rPr>
          <w:fldChar w:fldCharType="begin"/>
        </w:r>
        <w:r w:rsidR="00F441DB">
          <w:rPr>
            <w:noProof/>
            <w:webHidden/>
          </w:rPr>
          <w:instrText xml:space="preserve"> PAGEREF _Toc65769285 \h </w:instrText>
        </w:r>
        <w:r w:rsidR="00FA43F8">
          <w:rPr>
            <w:noProof/>
            <w:webHidden/>
          </w:rPr>
        </w:r>
        <w:r w:rsidR="00FA43F8">
          <w:rPr>
            <w:noProof/>
            <w:webHidden/>
          </w:rPr>
          <w:fldChar w:fldCharType="separate"/>
        </w:r>
        <w:r w:rsidR="00F441DB">
          <w:rPr>
            <w:noProof/>
            <w:webHidden/>
          </w:rPr>
          <w:t>1</w:t>
        </w:r>
        <w:r w:rsidR="00FA43F8">
          <w:rPr>
            <w:noProof/>
            <w:webHidden/>
          </w:rPr>
          <w:fldChar w:fldCharType="end"/>
        </w:r>
      </w:hyperlink>
    </w:p>
    <w:p w14:paraId="5C141F9F"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286" w:history="1">
        <w:r w:rsidR="00F441DB" w:rsidRPr="008A26B0">
          <w:rPr>
            <w:rStyle w:val="Hyperlink"/>
            <w:noProof/>
          </w:rPr>
          <w:t>Instructional Location</w:t>
        </w:r>
        <w:r w:rsidR="00F441DB">
          <w:rPr>
            <w:noProof/>
            <w:webHidden/>
          </w:rPr>
          <w:tab/>
        </w:r>
        <w:r w:rsidR="00FA43F8">
          <w:rPr>
            <w:noProof/>
            <w:webHidden/>
          </w:rPr>
          <w:fldChar w:fldCharType="begin"/>
        </w:r>
        <w:r w:rsidR="00F441DB">
          <w:rPr>
            <w:noProof/>
            <w:webHidden/>
          </w:rPr>
          <w:instrText xml:space="preserve"> PAGEREF _Toc65769286 \h </w:instrText>
        </w:r>
        <w:r w:rsidR="00FA43F8">
          <w:rPr>
            <w:noProof/>
            <w:webHidden/>
          </w:rPr>
        </w:r>
        <w:r w:rsidR="00FA43F8">
          <w:rPr>
            <w:noProof/>
            <w:webHidden/>
          </w:rPr>
          <w:fldChar w:fldCharType="separate"/>
        </w:r>
        <w:r w:rsidR="00F441DB">
          <w:rPr>
            <w:noProof/>
            <w:webHidden/>
          </w:rPr>
          <w:t>1</w:t>
        </w:r>
        <w:r w:rsidR="00FA43F8">
          <w:rPr>
            <w:noProof/>
            <w:webHidden/>
          </w:rPr>
          <w:fldChar w:fldCharType="end"/>
        </w:r>
      </w:hyperlink>
    </w:p>
    <w:p w14:paraId="0B0DF15B"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287" w:history="1">
        <w:r w:rsidR="00F441DB" w:rsidRPr="008A26B0">
          <w:rPr>
            <w:rStyle w:val="Hyperlink"/>
            <w:noProof/>
            <w:bdr w:val="single" w:sz="4" w:space="0" w:color="auto"/>
          </w:rPr>
          <w:t>Checklist #7 – Required Statement School Approval</w:t>
        </w:r>
        <w:r w:rsidR="00F441DB">
          <w:rPr>
            <w:noProof/>
            <w:webHidden/>
          </w:rPr>
          <w:tab/>
        </w:r>
        <w:r w:rsidR="00FA43F8">
          <w:rPr>
            <w:noProof/>
            <w:webHidden/>
          </w:rPr>
          <w:fldChar w:fldCharType="begin"/>
        </w:r>
        <w:r w:rsidR="00F441DB">
          <w:rPr>
            <w:noProof/>
            <w:webHidden/>
          </w:rPr>
          <w:instrText xml:space="preserve"> PAGEREF _Toc65769287 \h </w:instrText>
        </w:r>
        <w:r w:rsidR="00FA43F8">
          <w:rPr>
            <w:noProof/>
            <w:webHidden/>
          </w:rPr>
        </w:r>
        <w:r w:rsidR="00FA43F8">
          <w:rPr>
            <w:noProof/>
            <w:webHidden/>
          </w:rPr>
          <w:fldChar w:fldCharType="separate"/>
        </w:r>
        <w:r w:rsidR="00F441DB">
          <w:rPr>
            <w:noProof/>
            <w:webHidden/>
          </w:rPr>
          <w:t>1</w:t>
        </w:r>
        <w:r w:rsidR="00FA43F8">
          <w:rPr>
            <w:noProof/>
            <w:webHidden/>
          </w:rPr>
          <w:fldChar w:fldCharType="end"/>
        </w:r>
      </w:hyperlink>
    </w:p>
    <w:p w14:paraId="30F0D453"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288" w:history="1">
        <w:r w:rsidR="00F441DB" w:rsidRPr="008A26B0">
          <w:rPr>
            <w:rStyle w:val="Hyperlink"/>
            <w:noProof/>
          </w:rPr>
          <w:t>BPPE Approval</w:t>
        </w:r>
        <w:r w:rsidR="00F441DB">
          <w:rPr>
            <w:noProof/>
            <w:webHidden/>
          </w:rPr>
          <w:tab/>
        </w:r>
        <w:r w:rsidR="00FA43F8">
          <w:rPr>
            <w:noProof/>
            <w:webHidden/>
          </w:rPr>
          <w:fldChar w:fldCharType="begin"/>
        </w:r>
        <w:r w:rsidR="00F441DB">
          <w:rPr>
            <w:noProof/>
            <w:webHidden/>
          </w:rPr>
          <w:instrText xml:space="preserve"> PAGEREF _Toc65769288 \h </w:instrText>
        </w:r>
        <w:r w:rsidR="00FA43F8">
          <w:rPr>
            <w:noProof/>
            <w:webHidden/>
          </w:rPr>
        </w:r>
        <w:r w:rsidR="00FA43F8">
          <w:rPr>
            <w:noProof/>
            <w:webHidden/>
          </w:rPr>
          <w:fldChar w:fldCharType="separate"/>
        </w:r>
        <w:r w:rsidR="00F441DB">
          <w:rPr>
            <w:noProof/>
            <w:webHidden/>
          </w:rPr>
          <w:t>1</w:t>
        </w:r>
        <w:r w:rsidR="00FA43F8">
          <w:rPr>
            <w:noProof/>
            <w:webHidden/>
          </w:rPr>
          <w:fldChar w:fldCharType="end"/>
        </w:r>
      </w:hyperlink>
    </w:p>
    <w:p w14:paraId="220E4AB2"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289" w:history="1">
        <w:r w:rsidR="00F441DB" w:rsidRPr="008A26B0">
          <w:rPr>
            <w:rStyle w:val="Hyperlink"/>
            <w:noProof/>
            <w:bdr w:val="single" w:sz="4" w:space="0" w:color="auto"/>
          </w:rPr>
          <w:t>Checklist #8 – Bankruptcy Statement</w:t>
        </w:r>
        <w:r w:rsidR="00F441DB">
          <w:rPr>
            <w:noProof/>
            <w:webHidden/>
          </w:rPr>
          <w:tab/>
        </w:r>
        <w:r w:rsidR="00FA43F8">
          <w:rPr>
            <w:noProof/>
            <w:webHidden/>
          </w:rPr>
          <w:fldChar w:fldCharType="begin"/>
        </w:r>
        <w:r w:rsidR="00F441DB">
          <w:rPr>
            <w:noProof/>
            <w:webHidden/>
          </w:rPr>
          <w:instrText xml:space="preserve"> PAGEREF _Toc65769289 \h </w:instrText>
        </w:r>
        <w:r w:rsidR="00FA43F8">
          <w:rPr>
            <w:noProof/>
            <w:webHidden/>
          </w:rPr>
        </w:r>
        <w:r w:rsidR="00FA43F8">
          <w:rPr>
            <w:noProof/>
            <w:webHidden/>
          </w:rPr>
          <w:fldChar w:fldCharType="separate"/>
        </w:r>
        <w:r w:rsidR="00F441DB">
          <w:rPr>
            <w:noProof/>
            <w:webHidden/>
          </w:rPr>
          <w:t>2</w:t>
        </w:r>
        <w:r w:rsidR="00FA43F8">
          <w:rPr>
            <w:noProof/>
            <w:webHidden/>
          </w:rPr>
          <w:fldChar w:fldCharType="end"/>
        </w:r>
      </w:hyperlink>
    </w:p>
    <w:p w14:paraId="195460A3"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290" w:history="1">
        <w:r w:rsidR="00F441DB" w:rsidRPr="008A26B0">
          <w:rPr>
            <w:rStyle w:val="Hyperlink"/>
            <w:noProof/>
          </w:rPr>
          <w:t>Financial Stability – Bankruptcy History</w:t>
        </w:r>
        <w:r w:rsidR="00F441DB">
          <w:rPr>
            <w:noProof/>
            <w:webHidden/>
          </w:rPr>
          <w:tab/>
        </w:r>
        <w:r w:rsidR="00FA43F8">
          <w:rPr>
            <w:noProof/>
            <w:webHidden/>
          </w:rPr>
          <w:fldChar w:fldCharType="begin"/>
        </w:r>
        <w:r w:rsidR="00F441DB">
          <w:rPr>
            <w:noProof/>
            <w:webHidden/>
          </w:rPr>
          <w:instrText xml:space="preserve"> PAGEREF _Toc65769290 \h </w:instrText>
        </w:r>
        <w:r w:rsidR="00FA43F8">
          <w:rPr>
            <w:noProof/>
            <w:webHidden/>
          </w:rPr>
        </w:r>
        <w:r w:rsidR="00FA43F8">
          <w:rPr>
            <w:noProof/>
            <w:webHidden/>
          </w:rPr>
          <w:fldChar w:fldCharType="separate"/>
        </w:r>
        <w:r w:rsidR="00F441DB">
          <w:rPr>
            <w:noProof/>
            <w:webHidden/>
          </w:rPr>
          <w:t>2</w:t>
        </w:r>
        <w:r w:rsidR="00FA43F8">
          <w:rPr>
            <w:noProof/>
            <w:webHidden/>
          </w:rPr>
          <w:fldChar w:fldCharType="end"/>
        </w:r>
      </w:hyperlink>
    </w:p>
    <w:p w14:paraId="550C1C1D"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291" w:history="1">
        <w:r w:rsidR="00F441DB" w:rsidRPr="008A26B0">
          <w:rPr>
            <w:rStyle w:val="Hyperlink"/>
            <w:noProof/>
            <w:bdr w:val="single" w:sz="4" w:space="0" w:color="auto"/>
          </w:rPr>
          <w:t>Checklist #9 – specific required language</w:t>
        </w:r>
        <w:r w:rsidR="00F441DB">
          <w:rPr>
            <w:noProof/>
            <w:webHidden/>
          </w:rPr>
          <w:tab/>
        </w:r>
        <w:r w:rsidR="00FA43F8">
          <w:rPr>
            <w:noProof/>
            <w:webHidden/>
          </w:rPr>
          <w:fldChar w:fldCharType="begin"/>
        </w:r>
        <w:r w:rsidR="00F441DB">
          <w:rPr>
            <w:noProof/>
            <w:webHidden/>
          </w:rPr>
          <w:instrText xml:space="preserve"> PAGEREF _Toc65769291 \h </w:instrText>
        </w:r>
        <w:r w:rsidR="00FA43F8">
          <w:rPr>
            <w:noProof/>
            <w:webHidden/>
          </w:rPr>
        </w:r>
        <w:r w:rsidR="00FA43F8">
          <w:rPr>
            <w:noProof/>
            <w:webHidden/>
          </w:rPr>
          <w:fldChar w:fldCharType="separate"/>
        </w:r>
        <w:r w:rsidR="00F441DB">
          <w:rPr>
            <w:noProof/>
            <w:webHidden/>
          </w:rPr>
          <w:t>2</w:t>
        </w:r>
        <w:r w:rsidR="00FA43F8">
          <w:rPr>
            <w:noProof/>
            <w:webHidden/>
          </w:rPr>
          <w:fldChar w:fldCharType="end"/>
        </w:r>
      </w:hyperlink>
    </w:p>
    <w:p w14:paraId="4C9F68A4"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292" w:history="1">
        <w:r w:rsidR="00F441DB" w:rsidRPr="008A26B0">
          <w:rPr>
            <w:rStyle w:val="Hyperlink"/>
            <w:noProof/>
          </w:rPr>
          <w:t>Review Documents</w:t>
        </w:r>
        <w:r w:rsidR="00F441DB">
          <w:rPr>
            <w:noProof/>
            <w:webHidden/>
          </w:rPr>
          <w:tab/>
        </w:r>
        <w:r w:rsidR="00FA43F8">
          <w:rPr>
            <w:noProof/>
            <w:webHidden/>
          </w:rPr>
          <w:fldChar w:fldCharType="begin"/>
        </w:r>
        <w:r w:rsidR="00F441DB">
          <w:rPr>
            <w:noProof/>
            <w:webHidden/>
          </w:rPr>
          <w:instrText xml:space="preserve"> PAGEREF _Toc65769292 \h </w:instrText>
        </w:r>
        <w:r w:rsidR="00FA43F8">
          <w:rPr>
            <w:noProof/>
            <w:webHidden/>
          </w:rPr>
        </w:r>
        <w:r w:rsidR="00FA43F8">
          <w:rPr>
            <w:noProof/>
            <w:webHidden/>
          </w:rPr>
          <w:fldChar w:fldCharType="separate"/>
        </w:r>
        <w:r w:rsidR="00F441DB">
          <w:rPr>
            <w:noProof/>
            <w:webHidden/>
          </w:rPr>
          <w:t>2</w:t>
        </w:r>
        <w:r w:rsidR="00FA43F8">
          <w:rPr>
            <w:noProof/>
            <w:webHidden/>
          </w:rPr>
          <w:fldChar w:fldCharType="end"/>
        </w:r>
      </w:hyperlink>
    </w:p>
    <w:p w14:paraId="1A7E28D5"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293" w:history="1">
        <w:r w:rsidR="00F441DB" w:rsidRPr="008A26B0">
          <w:rPr>
            <w:rStyle w:val="Hyperlink"/>
            <w:noProof/>
            <w:bdr w:val="single" w:sz="4" w:space="0" w:color="auto"/>
          </w:rPr>
          <w:t>Checklist #11 – describe facilities and equipment used for instruction</w:t>
        </w:r>
        <w:r w:rsidR="00F441DB">
          <w:rPr>
            <w:noProof/>
            <w:webHidden/>
          </w:rPr>
          <w:tab/>
        </w:r>
        <w:r w:rsidR="00FA43F8">
          <w:rPr>
            <w:noProof/>
            <w:webHidden/>
          </w:rPr>
          <w:fldChar w:fldCharType="begin"/>
        </w:r>
        <w:r w:rsidR="00F441DB">
          <w:rPr>
            <w:noProof/>
            <w:webHidden/>
          </w:rPr>
          <w:instrText xml:space="preserve"> PAGEREF _Toc65769293 \h </w:instrText>
        </w:r>
        <w:r w:rsidR="00FA43F8">
          <w:rPr>
            <w:noProof/>
            <w:webHidden/>
          </w:rPr>
        </w:r>
        <w:r w:rsidR="00FA43F8">
          <w:rPr>
            <w:noProof/>
            <w:webHidden/>
          </w:rPr>
          <w:fldChar w:fldCharType="separate"/>
        </w:r>
        <w:r w:rsidR="00F441DB">
          <w:rPr>
            <w:noProof/>
            <w:webHidden/>
          </w:rPr>
          <w:t>2</w:t>
        </w:r>
        <w:r w:rsidR="00FA43F8">
          <w:rPr>
            <w:noProof/>
            <w:webHidden/>
          </w:rPr>
          <w:fldChar w:fldCharType="end"/>
        </w:r>
      </w:hyperlink>
    </w:p>
    <w:p w14:paraId="74F13144"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294" w:history="1">
        <w:r w:rsidR="00F441DB" w:rsidRPr="008A26B0">
          <w:rPr>
            <w:rStyle w:val="Hyperlink"/>
            <w:noProof/>
          </w:rPr>
          <w:t>Description of the Facilities &amp; Type of Equipment Used for Instruction</w:t>
        </w:r>
        <w:r w:rsidR="00F441DB">
          <w:rPr>
            <w:noProof/>
            <w:webHidden/>
          </w:rPr>
          <w:tab/>
        </w:r>
        <w:r w:rsidR="00FA43F8">
          <w:rPr>
            <w:noProof/>
            <w:webHidden/>
          </w:rPr>
          <w:fldChar w:fldCharType="begin"/>
        </w:r>
        <w:r w:rsidR="00F441DB">
          <w:rPr>
            <w:noProof/>
            <w:webHidden/>
          </w:rPr>
          <w:instrText xml:space="preserve"> PAGEREF _Toc65769294 \h </w:instrText>
        </w:r>
        <w:r w:rsidR="00FA43F8">
          <w:rPr>
            <w:noProof/>
            <w:webHidden/>
          </w:rPr>
        </w:r>
        <w:r w:rsidR="00FA43F8">
          <w:rPr>
            <w:noProof/>
            <w:webHidden/>
          </w:rPr>
          <w:fldChar w:fldCharType="separate"/>
        </w:r>
        <w:r w:rsidR="00F441DB">
          <w:rPr>
            <w:noProof/>
            <w:webHidden/>
          </w:rPr>
          <w:t>2</w:t>
        </w:r>
        <w:r w:rsidR="00FA43F8">
          <w:rPr>
            <w:noProof/>
            <w:webHidden/>
          </w:rPr>
          <w:fldChar w:fldCharType="end"/>
        </w:r>
      </w:hyperlink>
    </w:p>
    <w:p w14:paraId="63FBFF41"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295" w:history="1">
        <w:r w:rsidR="00F441DB" w:rsidRPr="008A26B0">
          <w:rPr>
            <w:rStyle w:val="Hyperlink"/>
            <w:noProof/>
            <w:bdr w:val="single" w:sz="4" w:space="0" w:color="auto"/>
          </w:rPr>
          <w:t>Checklist #12 – description of library and other learning resources and the procedures for student access to those resources</w:t>
        </w:r>
        <w:r w:rsidR="00F441DB">
          <w:rPr>
            <w:noProof/>
            <w:webHidden/>
          </w:rPr>
          <w:tab/>
        </w:r>
        <w:r w:rsidR="00FA43F8">
          <w:rPr>
            <w:noProof/>
            <w:webHidden/>
          </w:rPr>
          <w:fldChar w:fldCharType="begin"/>
        </w:r>
        <w:r w:rsidR="00F441DB">
          <w:rPr>
            <w:noProof/>
            <w:webHidden/>
          </w:rPr>
          <w:instrText xml:space="preserve"> PAGEREF _Toc65769295 \h </w:instrText>
        </w:r>
        <w:r w:rsidR="00FA43F8">
          <w:rPr>
            <w:noProof/>
            <w:webHidden/>
          </w:rPr>
        </w:r>
        <w:r w:rsidR="00FA43F8">
          <w:rPr>
            <w:noProof/>
            <w:webHidden/>
          </w:rPr>
          <w:fldChar w:fldCharType="separate"/>
        </w:r>
        <w:r w:rsidR="00F441DB">
          <w:rPr>
            <w:noProof/>
            <w:webHidden/>
          </w:rPr>
          <w:t>2</w:t>
        </w:r>
        <w:r w:rsidR="00FA43F8">
          <w:rPr>
            <w:noProof/>
            <w:webHidden/>
          </w:rPr>
          <w:fldChar w:fldCharType="end"/>
        </w:r>
      </w:hyperlink>
    </w:p>
    <w:p w14:paraId="557C3CB3"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296" w:history="1">
        <w:r w:rsidR="00F441DB" w:rsidRPr="008A26B0">
          <w:rPr>
            <w:rStyle w:val="Hyperlink"/>
            <w:noProof/>
          </w:rPr>
          <w:t>Library Resources</w:t>
        </w:r>
        <w:r w:rsidR="00F441DB">
          <w:rPr>
            <w:noProof/>
            <w:webHidden/>
          </w:rPr>
          <w:tab/>
        </w:r>
        <w:r w:rsidR="00FA43F8">
          <w:rPr>
            <w:noProof/>
            <w:webHidden/>
          </w:rPr>
          <w:fldChar w:fldCharType="begin"/>
        </w:r>
        <w:r w:rsidR="00F441DB">
          <w:rPr>
            <w:noProof/>
            <w:webHidden/>
          </w:rPr>
          <w:instrText xml:space="preserve"> PAGEREF _Toc65769296 \h </w:instrText>
        </w:r>
        <w:r w:rsidR="00FA43F8">
          <w:rPr>
            <w:noProof/>
            <w:webHidden/>
          </w:rPr>
        </w:r>
        <w:r w:rsidR="00FA43F8">
          <w:rPr>
            <w:noProof/>
            <w:webHidden/>
          </w:rPr>
          <w:fldChar w:fldCharType="separate"/>
        </w:r>
        <w:r w:rsidR="00F441DB">
          <w:rPr>
            <w:noProof/>
            <w:webHidden/>
          </w:rPr>
          <w:t>2</w:t>
        </w:r>
        <w:r w:rsidR="00FA43F8">
          <w:rPr>
            <w:noProof/>
            <w:webHidden/>
          </w:rPr>
          <w:fldChar w:fldCharType="end"/>
        </w:r>
      </w:hyperlink>
    </w:p>
    <w:p w14:paraId="1A3181EF"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297" w:history="1">
        <w:r w:rsidR="00F441DB" w:rsidRPr="008A26B0">
          <w:rPr>
            <w:rStyle w:val="Hyperlink"/>
            <w:noProof/>
            <w:bdr w:val="single" w:sz="4" w:space="0" w:color="auto"/>
          </w:rPr>
          <w:t>Checklist #13 – Specific Required Language</w:t>
        </w:r>
        <w:r w:rsidR="00F441DB">
          <w:rPr>
            <w:noProof/>
            <w:webHidden/>
          </w:rPr>
          <w:tab/>
        </w:r>
        <w:r w:rsidR="00FA43F8">
          <w:rPr>
            <w:noProof/>
            <w:webHidden/>
          </w:rPr>
          <w:fldChar w:fldCharType="begin"/>
        </w:r>
        <w:r w:rsidR="00F441DB">
          <w:rPr>
            <w:noProof/>
            <w:webHidden/>
          </w:rPr>
          <w:instrText xml:space="preserve"> PAGEREF _Toc65769297 \h </w:instrText>
        </w:r>
        <w:r w:rsidR="00FA43F8">
          <w:rPr>
            <w:noProof/>
            <w:webHidden/>
          </w:rPr>
        </w:r>
        <w:r w:rsidR="00FA43F8">
          <w:rPr>
            <w:noProof/>
            <w:webHidden/>
          </w:rPr>
          <w:fldChar w:fldCharType="separate"/>
        </w:r>
        <w:r w:rsidR="00F441DB">
          <w:rPr>
            <w:noProof/>
            <w:webHidden/>
          </w:rPr>
          <w:t>3</w:t>
        </w:r>
        <w:r w:rsidR="00FA43F8">
          <w:rPr>
            <w:noProof/>
            <w:webHidden/>
          </w:rPr>
          <w:fldChar w:fldCharType="end"/>
        </w:r>
      </w:hyperlink>
    </w:p>
    <w:p w14:paraId="78527EAB"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298" w:history="1">
        <w:r w:rsidR="00F441DB" w:rsidRPr="008A26B0">
          <w:rPr>
            <w:rStyle w:val="Hyperlink"/>
            <w:noProof/>
          </w:rPr>
          <w:t>Questions</w:t>
        </w:r>
        <w:r w:rsidR="00F441DB">
          <w:rPr>
            <w:noProof/>
            <w:webHidden/>
          </w:rPr>
          <w:tab/>
        </w:r>
        <w:r w:rsidR="00FA43F8">
          <w:rPr>
            <w:noProof/>
            <w:webHidden/>
          </w:rPr>
          <w:fldChar w:fldCharType="begin"/>
        </w:r>
        <w:r w:rsidR="00F441DB">
          <w:rPr>
            <w:noProof/>
            <w:webHidden/>
          </w:rPr>
          <w:instrText xml:space="preserve"> PAGEREF _Toc65769298 \h </w:instrText>
        </w:r>
        <w:r w:rsidR="00FA43F8">
          <w:rPr>
            <w:noProof/>
            <w:webHidden/>
          </w:rPr>
        </w:r>
        <w:r w:rsidR="00FA43F8">
          <w:rPr>
            <w:noProof/>
            <w:webHidden/>
          </w:rPr>
          <w:fldChar w:fldCharType="separate"/>
        </w:r>
        <w:r w:rsidR="00F441DB">
          <w:rPr>
            <w:noProof/>
            <w:webHidden/>
          </w:rPr>
          <w:t>3</w:t>
        </w:r>
        <w:r w:rsidR="00FA43F8">
          <w:rPr>
            <w:noProof/>
            <w:webHidden/>
          </w:rPr>
          <w:fldChar w:fldCharType="end"/>
        </w:r>
      </w:hyperlink>
    </w:p>
    <w:p w14:paraId="0FD265F4"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299" w:history="1">
        <w:r w:rsidR="00F441DB" w:rsidRPr="008A26B0">
          <w:rPr>
            <w:rStyle w:val="Hyperlink"/>
            <w:noProof/>
            <w:bdr w:val="single" w:sz="4" w:space="0" w:color="auto"/>
          </w:rPr>
          <w:t>Checklist #14 – Specific Required Language regarding complaints</w:t>
        </w:r>
        <w:r w:rsidR="00F441DB">
          <w:rPr>
            <w:noProof/>
            <w:webHidden/>
          </w:rPr>
          <w:tab/>
        </w:r>
        <w:r w:rsidR="00FA43F8">
          <w:rPr>
            <w:noProof/>
            <w:webHidden/>
          </w:rPr>
          <w:fldChar w:fldCharType="begin"/>
        </w:r>
        <w:r w:rsidR="00F441DB">
          <w:rPr>
            <w:noProof/>
            <w:webHidden/>
          </w:rPr>
          <w:instrText xml:space="preserve"> PAGEREF _Toc65769299 \h </w:instrText>
        </w:r>
        <w:r w:rsidR="00FA43F8">
          <w:rPr>
            <w:noProof/>
            <w:webHidden/>
          </w:rPr>
        </w:r>
        <w:r w:rsidR="00FA43F8">
          <w:rPr>
            <w:noProof/>
            <w:webHidden/>
          </w:rPr>
          <w:fldChar w:fldCharType="separate"/>
        </w:r>
        <w:r w:rsidR="00F441DB">
          <w:rPr>
            <w:noProof/>
            <w:webHidden/>
          </w:rPr>
          <w:t>3</w:t>
        </w:r>
        <w:r w:rsidR="00FA43F8">
          <w:rPr>
            <w:noProof/>
            <w:webHidden/>
          </w:rPr>
          <w:fldChar w:fldCharType="end"/>
        </w:r>
      </w:hyperlink>
    </w:p>
    <w:p w14:paraId="159DF0A0"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00" w:history="1">
        <w:r w:rsidR="00F441DB" w:rsidRPr="008A26B0">
          <w:rPr>
            <w:rStyle w:val="Hyperlink"/>
            <w:noProof/>
          </w:rPr>
          <w:t>Complaints</w:t>
        </w:r>
        <w:r w:rsidR="00F441DB">
          <w:rPr>
            <w:noProof/>
            <w:webHidden/>
          </w:rPr>
          <w:tab/>
        </w:r>
        <w:r w:rsidR="00FA43F8">
          <w:rPr>
            <w:noProof/>
            <w:webHidden/>
          </w:rPr>
          <w:fldChar w:fldCharType="begin"/>
        </w:r>
        <w:r w:rsidR="00F441DB">
          <w:rPr>
            <w:noProof/>
            <w:webHidden/>
          </w:rPr>
          <w:instrText xml:space="preserve"> PAGEREF _Toc65769300 \h </w:instrText>
        </w:r>
        <w:r w:rsidR="00FA43F8">
          <w:rPr>
            <w:noProof/>
            <w:webHidden/>
          </w:rPr>
        </w:r>
        <w:r w:rsidR="00FA43F8">
          <w:rPr>
            <w:noProof/>
            <w:webHidden/>
          </w:rPr>
          <w:fldChar w:fldCharType="separate"/>
        </w:r>
        <w:r w:rsidR="00F441DB">
          <w:rPr>
            <w:noProof/>
            <w:webHidden/>
          </w:rPr>
          <w:t>3</w:t>
        </w:r>
        <w:r w:rsidR="00FA43F8">
          <w:rPr>
            <w:noProof/>
            <w:webHidden/>
          </w:rPr>
          <w:fldChar w:fldCharType="end"/>
        </w:r>
      </w:hyperlink>
    </w:p>
    <w:p w14:paraId="6724D954"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301" w:history="1">
        <w:r w:rsidR="00F441DB" w:rsidRPr="008A26B0">
          <w:rPr>
            <w:rStyle w:val="Hyperlink"/>
            <w:noProof/>
            <w:bdr w:val="single" w:sz="4" w:space="0" w:color="auto"/>
          </w:rPr>
          <w:t>Checklist #15 – Specific Required Language</w:t>
        </w:r>
        <w:r w:rsidR="00F441DB">
          <w:rPr>
            <w:noProof/>
            <w:webHidden/>
          </w:rPr>
          <w:tab/>
        </w:r>
        <w:r w:rsidR="00FA43F8">
          <w:rPr>
            <w:noProof/>
            <w:webHidden/>
          </w:rPr>
          <w:fldChar w:fldCharType="begin"/>
        </w:r>
        <w:r w:rsidR="00F441DB">
          <w:rPr>
            <w:noProof/>
            <w:webHidden/>
          </w:rPr>
          <w:instrText xml:space="preserve"> PAGEREF _Toc65769301 \h </w:instrText>
        </w:r>
        <w:r w:rsidR="00FA43F8">
          <w:rPr>
            <w:noProof/>
            <w:webHidden/>
          </w:rPr>
        </w:r>
        <w:r w:rsidR="00FA43F8">
          <w:rPr>
            <w:noProof/>
            <w:webHidden/>
          </w:rPr>
          <w:fldChar w:fldCharType="separate"/>
        </w:r>
        <w:r w:rsidR="00F441DB">
          <w:rPr>
            <w:noProof/>
            <w:webHidden/>
          </w:rPr>
          <w:t>3</w:t>
        </w:r>
        <w:r w:rsidR="00FA43F8">
          <w:rPr>
            <w:noProof/>
            <w:webHidden/>
          </w:rPr>
          <w:fldChar w:fldCharType="end"/>
        </w:r>
      </w:hyperlink>
    </w:p>
    <w:p w14:paraId="0BB255FE"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02" w:history="1">
        <w:r w:rsidR="00F441DB" w:rsidRPr="008A26B0">
          <w:rPr>
            <w:rStyle w:val="Hyperlink"/>
            <w:noProof/>
          </w:rPr>
          <w:t>NOTICE CONCERNING TRANSFERABILITY OF CREDITS</w:t>
        </w:r>
        <w:r w:rsidR="00F441DB">
          <w:rPr>
            <w:noProof/>
            <w:webHidden/>
          </w:rPr>
          <w:tab/>
        </w:r>
        <w:r w:rsidR="00FA43F8">
          <w:rPr>
            <w:noProof/>
            <w:webHidden/>
          </w:rPr>
          <w:fldChar w:fldCharType="begin"/>
        </w:r>
        <w:r w:rsidR="00F441DB">
          <w:rPr>
            <w:noProof/>
            <w:webHidden/>
          </w:rPr>
          <w:instrText xml:space="preserve"> PAGEREF _Toc65769302 \h </w:instrText>
        </w:r>
        <w:r w:rsidR="00FA43F8">
          <w:rPr>
            <w:noProof/>
            <w:webHidden/>
          </w:rPr>
        </w:r>
        <w:r w:rsidR="00FA43F8">
          <w:rPr>
            <w:noProof/>
            <w:webHidden/>
          </w:rPr>
          <w:fldChar w:fldCharType="separate"/>
        </w:r>
        <w:r w:rsidR="00F441DB">
          <w:rPr>
            <w:noProof/>
            <w:webHidden/>
          </w:rPr>
          <w:t>3</w:t>
        </w:r>
        <w:r w:rsidR="00FA43F8">
          <w:rPr>
            <w:noProof/>
            <w:webHidden/>
          </w:rPr>
          <w:fldChar w:fldCharType="end"/>
        </w:r>
      </w:hyperlink>
    </w:p>
    <w:p w14:paraId="5399A905"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303" w:history="1">
        <w:r w:rsidR="00F441DB" w:rsidRPr="008A26B0">
          <w:rPr>
            <w:rStyle w:val="Hyperlink"/>
            <w:noProof/>
            <w:bdr w:val="single" w:sz="4" w:space="0" w:color="auto"/>
          </w:rPr>
          <w:t>Checklist #16 &amp; 17 – admission policies including credits earned at other institutions, ATB, articulation, transfer of credit - #17 prior experiential learning</w:t>
        </w:r>
        <w:r w:rsidR="00F441DB">
          <w:rPr>
            <w:noProof/>
            <w:webHidden/>
          </w:rPr>
          <w:tab/>
        </w:r>
        <w:r w:rsidR="00FA43F8">
          <w:rPr>
            <w:noProof/>
            <w:webHidden/>
          </w:rPr>
          <w:fldChar w:fldCharType="begin"/>
        </w:r>
        <w:r w:rsidR="00F441DB">
          <w:rPr>
            <w:noProof/>
            <w:webHidden/>
          </w:rPr>
          <w:instrText xml:space="preserve"> PAGEREF _Toc65769303 \h </w:instrText>
        </w:r>
        <w:r w:rsidR="00FA43F8">
          <w:rPr>
            <w:noProof/>
            <w:webHidden/>
          </w:rPr>
        </w:r>
        <w:r w:rsidR="00FA43F8">
          <w:rPr>
            <w:noProof/>
            <w:webHidden/>
          </w:rPr>
          <w:fldChar w:fldCharType="separate"/>
        </w:r>
        <w:r w:rsidR="00F441DB">
          <w:rPr>
            <w:noProof/>
            <w:webHidden/>
          </w:rPr>
          <w:t>3</w:t>
        </w:r>
        <w:r w:rsidR="00FA43F8">
          <w:rPr>
            <w:noProof/>
            <w:webHidden/>
          </w:rPr>
          <w:fldChar w:fldCharType="end"/>
        </w:r>
      </w:hyperlink>
    </w:p>
    <w:p w14:paraId="48F6040D"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04" w:history="1">
        <w:r w:rsidR="00F441DB" w:rsidRPr="008A26B0">
          <w:rPr>
            <w:rStyle w:val="Hyperlink"/>
            <w:noProof/>
          </w:rPr>
          <w:t>Admissions Policies &amp; Recognition of Credits</w:t>
        </w:r>
        <w:r w:rsidR="00F441DB">
          <w:rPr>
            <w:noProof/>
            <w:webHidden/>
          </w:rPr>
          <w:tab/>
        </w:r>
        <w:r w:rsidR="00FA43F8">
          <w:rPr>
            <w:noProof/>
            <w:webHidden/>
          </w:rPr>
          <w:fldChar w:fldCharType="begin"/>
        </w:r>
        <w:r w:rsidR="00F441DB">
          <w:rPr>
            <w:noProof/>
            <w:webHidden/>
          </w:rPr>
          <w:instrText xml:space="preserve"> PAGEREF _Toc65769304 \h </w:instrText>
        </w:r>
        <w:r w:rsidR="00FA43F8">
          <w:rPr>
            <w:noProof/>
            <w:webHidden/>
          </w:rPr>
        </w:r>
        <w:r w:rsidR="00FA43F8">
          <w:rPr>
            <w:noProof/>
            <w:webHidden/>
          </w:rPr>
          <w:fldChar w:fldCharType="separate"/>
        </w:r>
        <w:r w:rsidR="00F441DB">
          <w:rPr>
            <w:noProof/>
            <w:webHidden/>
          </w:rPr>
          <w:t>3</w:t>
        </w:r>
        <w:r w:rsidR="00FA43F8">
          <w:rPr>
            <w:noProof/>
            <w:webHidden/>
          </w:rPr>
          <w:fldChar w:fldCharType="end"/>
        </w:r>
      </w:hyperlink>
    </w:p>
    <w:p w14:paraId="21063B65"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305" w:history="1">
        <w:r w:rsidR="00F441DB" w:rsidRPr="008A26B0">
          <w:rPr>
            <w:rStyle w:val="Hyperlink"/>
            <w:noProof/>
            <w:bdr w:val="single" w:sz="4" w:space="0" w:color="auto"/>
          </w:rPr>
          <w:t>Checklist #18 – Visa related services, language proficiency, language of instruction</w:t>
        </w:r>
        <w:r w:rsidR="00F441DB">
          <w:rPr>
            <w:noProof/>
            <w:webHidden/>
          </w:rPr>
          <w:tab/>
        </w:r>
        <w:r w:rsidR="00FA43F8">
          <w:rPr>
            <w:noProof/>
            <w:webHidden/>
          </w:rPr>
          <w:fldChar w:fldCharType="begin"/>
        </w:r>
        <w:r w:rsidR="00F441DB">
          <w:rPr>
            <w:noProof/>
            <w:webHidden/>
          </w:rPr>
          <w:instrText xml:space="preserve"> PAGEREF _Toc65769305 \h </w:instrText>
        </w:r>
        <w:r w:rsidR="00FA43F8">
          <w:rPr>
            <w:noProof/>
            <w:webHidden/>
          </w:rPr>
        </w:r>
        <w:r w:rsidR="00FA43F8">
          <w:rPr>
            <w:noProof/>
            <w:webHidden/>
          </w:rPr>
          <w:fldChar w:fldCharType="separate"/>
        </w:r>
        <w:r w:rsidR="00F441DB">
          <w:rPr>
            <w:noProof/>
            <w:webHidden/>
          </w:rPr>
          <w:t>4</w:t>
        </w:r>
        <w:r w:rsidR="00FA43F8">
          <w:rPr>
            <w:noProof/>
            <w:webHidden/>
          </w:rPr>
          <w:fldChar w:fldCharType="end"/>
        </w:r>
      </w:hyperlink>
    </w:p>
    <w:p w14:paraId="07214EE9"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06" w:history="1">
        <w:r w:rsidR="00F441DB" w:rsidRPr="008A26B0">
          <w:rPr>
            <w:rStyle w:val="Hyperlink"/>
            <w:noProof/>
          </w:rPr>
          <w:t>Visa Related Services</w:t>
        </w:r>
        <w:r w:rsidR="00F441DB">
          <w:rPr>
            <w:noProof/>
            <w:webHidden/>
          </w:rPr>
          <w:tab/>
        </w:r>
        <w:r w:rsidR="00FA43F8">
          <w:rPr>
            <w:noProof/>
            <w:webHidden/>
          </w:rPr>
          <w:fldChar w:fldCharType="begin"/>
        </w:r>
        <w:r w:rsidR="00F441DB">
          <w:rPr>
            <w:noProof/>
            <w:webHidden/>
          </w:rPr>
          <w:instrText xml:space="preserve"> PAGEREF _Toc65769306 \h </w:instrText>
        </w:r>
        <w:r w:rsidR="00FA43F8">
          <w:rPr>
            <w:noProof/>
            <w:webHidden/>
          </w:rPr>
        </w:r>
        <w:r w:rsidR="00FA43F8">
          <w:rPr>
            <w:noProof/>
            <w:webHidden/>
          </w:rPr>
          <w:fldChar w:fldCharType="separate"/>
        </w:r>
        <w:r w:rsidR="00F441DB">
          <w:rPr>
            <w:noProof/>
            <w:webHidden/>
          </w:rPr>
          <w:t>4</w:t>
        </w:r>
        <w:r w:rsidR="00FA43F8">
          <w:rPr>
            <w:noProof/>
            <w:webHidden/>
          </w:rPr>
          <w:fldChar w:fldCharType="end"/>
        </w:r>
      </w:hyperlink>
    </w:p>
    <w:p w14:paraId="23DD037C"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07" w:history="1">
        <w:r w:rsidR="00F441DB" w:rsidRPr="008A26B0">
          <w:rPr>
            <w:rStyle w:val="Hyperlink"/>
            <w:noProof/>
          </w:rPr>
          <w:t>Language Proficiency</w:t>
        </w:r>
        <w:r w:rsidR="00F441DB">
          <w:rPr>
            <w:noProof/>
            <w:webHidden/>
          </w:rPr>
          <w:tab/>
        </w:r>
        <w:r w:rsidR="00FA43F8">
          <w:rPr>
            <w:noProof/>
            <w:webHidden/>
          </w:rPr>
          <w:fldChar w:fldCharType="begin"/>
        </w:r>
        <w:r w:rsidR="00F441DB">
          <w:rPr>
            <w:noProof/>
            <w:webHidden/>
          </w:rPr>
          <w:instrText xml:space="preserve"> PAGEREF _Toc65769307 \h </w:instrText>
        </w:r>
        <w:r w:rsidR="00FA43F8">
          <w:rPr>
            <w:noProof/>
            <w:webHidden/>
          </w:rPr>
        </w:r>
        <w:r w:rsidR="00FA43F8">
          <w:rPr>
            <w:noProof/>
            <w:webHidden/>
          </w:rPr>
          <w:fldChar w:fldCharType="separate"/>
        </w:r>
        <w:r w:rsidR="00F441DB">
          <w:rPr>
            <w:noProof/>
            <w:webHidden/>
          </w:rPr>
          <w:t>4</w:t>
        </w:r>
        <w:r w:rsidR="00FA43F8">
          <w:rPr>
            <w:noProof/>
            <w:webHidden/>
          </w:rPr>
          <w:fldChar w:fldCharType="end"/>
        </w:r>
      </w:hyperlink>
    </w:p>
    <w:p w14:paraId="70DB606B"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08" w:history="1">
        <w:r w:rsidR="00F441DB" w:rsidRPr="008A26B0">
          <w:rPr>
            <w:rStyle w:val="Hyperlink"/>
            <w:noProof/>
          </w:rPr>
          <w:t>Language of Instruction</w:t>
        </w:r>
        <w:r w:rsidR="00F441DB">
          <w:rPr>
            <w:noProof/>
            <w:webHidden/>
          </w:rPr>
          <w:tab/>
        </w:r>
        <w:r w:rsidR="00FA43F8">
          <w:rPr>
            <w:noProof/>
            <w:webHidden/>
          </w:rPr>
          <w:fldChar w:fldCharType="begin"/>
        </w:r>
        <w:r w:rsidR="00F441DB">
          <w:rPr>
            <w:noProof/>
            <w:webHidden/>
          </w:rPr>
          <w:instrText xml:space="preserve"> PAGEREF _Toc65769308 \h </w:instrText>
        </w:r>
        <w:r w:rsidR="00FA43F8">
          <w:rPr>
            <w:noProof/>
            <w:webHidden/>
          </w:rPr>
        </w:r>
        <w:r w:rsidR="00FA43F8">
          <w:rPr>
            <w:noProof/>
            <w:webHidden/>
          </w:rPr>
          <w:fldChar w:fldCharType="separate"/>
        </w:r>
        <w:r w:rsidR="00F441DB">
          <w:rPr>
            <w:noProof/>
            <w:webHidden/>
          </w:rPr>
          <w:t>4</w:t>
        </w:r>
        <w:r w:rsidR="00FA43F8">
          <w:rPr>
            <w:noProof/>
            <w:webHidden/>
          </w:rPr>
          <w:fldChar w:fldCharType="end"/>
        </w:r>
      </w:hyperlink>
    </w:p>
    <w:p w14:paraId="2B0EE7CD"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09" w:history="1">
        <w:r w:rsidR="00F441DB" w:rsidRPr="008A26B0">
          <w:rPr>
            <w:rStyle w:val="Hyperlink"/>
            <w:noProof/>
          </w:rPr>
          <w:t>English as a Second Language Instruction</w:t>
        </w:r>
        <w:r w:rsidR="00F441DB">
          <w:rPr>
            <w:noProof/>
            <w:webHidden/>
          </w:rPr>
          <w:tab/>
        </w:r>
        <w:r w:rsidR="00FA43F8">
          <w:rPr>
            <w:noProof/>
            <w:webHidden/>
          </w:rPr>
          <w:fldChar w:fldCharType="begin"/>
        </w:r>
        <w:r w:rsidR="00F441DB">
          <w:rPr>
            <w:noProof/>
            <w:webHidden/>
          </w:rPr>
          <w:instrText xml:space="preserve"> PAGEREF _Toc65769309 \h </w:instrText>
        </w:r>
        <w:r w:rsidR="00FA43F8">
          <w:rPr>
            <w:noProof/>
            <w:webHidden/>
          </w:rPr>
        </w:r>
        <w:r w:rsidR="00FA43F8">
          <w:rPr>
            <w:noProof/>
            <w:webHidden/>
          </w:rPr>
          <w:fldChar w:fldCharType="separate"/>
        </w:r>
        <w:r w:rsidR="00F441DB">
          <w:rPr>
            <w:noProof/>
            <w:webHidden/>
          </w:rPr>
          <w:t>4</w:t>
        </w:r>
        <w:r w:rsidR="00FA43F8">
          <w:rPr>
            <w:noProof/>
            <w:webHidden/>
          </w:rPr>
          <w:fldChar w:fldCharType="end"/>
        </w:r>
      </w:hyperlink>
    </w:p>
    <w:p w14:paraId="75DF71EB"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310" w:history="1">
        <w:r w:rsidR="00F441DB" w:rsidRPr="008A26B0">
          <w:rPr>
            <w:rStyle w:val="Hyperlink"/>
            <w:noProof/>
            <w:bdr w:val="single" w:sz="4" w:space="0" w:color="auto"/>
          </w:rPr>
          <w:t>Checklist #21 – is institution or degrees accredited?</w:t>
        </w:r>
        <w:r w:rsidR="00F441DB">
          <w:rPr>
            <w:noProof/>
            <w:webHidden/>
          </w:rPr>
          <w:tab/>
        </w:r>
        <w:r w:rsidR="00FA43F8">
          <w:rPr>
            <w:noProof/>
            <w:webHidden/>
          </w:rPr>
          <w:fldChar w:fldCharType="begin"/>
        </w:r>
        <w:r w:rsidR="00F441DB">
          <w:rPr>
            <w:noProof/>
            <w:webHidden/>
          </w:rPr>
          <w:instrText xml:space="preserve"> PAGEREF _Toc65769310 \h </w:instrText>
        </w:r>
        <w:r w:rsidR="00FA43F8">
          <w:rPr>
            <w:noProof/>
            <w:webHidden/>
          </w:rPr>
        </w:r>
        <w:r w:rsidR="00FA43F8">
          <w:rPr>
            <w:noProof/>
            <w:webHidden/>
          </w:rPr>
          <w:fldChar w:fldCharType="separate"/>
        </w:r>
        <w:r w:rsidR="00F441DB">
          <w:rPr>
            <w:noProof/>
            <w:webHidden/>
          </w:rPr>
          <w:t>5</w:t>
        </w:r>
        <w:r w:rsidR="00FA43F8">
          <w:rPr>
            <w:noProof/>
            <w:webHidden/>
          </w:rPr>
          <w:fldChar w:fldCharType="end"/>
        </w:r>
      </w:hyperlink>
    </w:p>
    <w:p w14:paraId="18224B65"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11" w:history="1">
        <w:r w:rsidR="00F441DB" w:rsidRPr="008A26B0">
          <w:rPr>
            <w:rStyle w:val="Hyperlink"/>
            <w:noProof/>
          </w:rPr>
          <w:t>Accreditation Status</w:t>
        </w:r>
        <w:r w:rsidR="00F441DB">
          <w:rPr>
            <w:noProof/>
            <w:webHidden/>
          </w:rPr>
          <w:tab/>
        </w:r>
        <w:r w:rsidR="00FA43F8">
          <w:rPr>
            <w:noProof/>
            <w:webHidden/>
          </w:rPr>
          <w:fldChar w:fldCharType="begin"/>
        </w:r>
        <w:r w:rsidR="00F441DB">
          <w:rPr>
            <w:noProof/>
            <w:webHidden/>
          </w:rPr>
          <w:instrText xml:space="preserve"> PAGEREF _Toc65769311 \h </w:instrText>
        </w:r>
        <w:r w:rsidR="00FA43F8">
          <w:rPr>
            <w:noProof/>
            <w:webHidden/>
          </w:rPr>
        </w:r>
        <w:r w:rsidR="00FA43F8">
          <w:rPr>
            <w:noProof/>
            <w:webHidden/>
          </w:rPr>
          <w:fldChar w:fldCharType="separate"/>
        </w:r>
        <w:r w:rsidR="00F441DB">
          <w:rPr>
            <w:noProof/>
            <w:webHidden/>
          </w:rPr>
          <w:t>5</w:t>
        </w:r>
        <w:r w:rsidR="00FA43F8">
          <w:rPr>
            <w:noProof/>
            <w:webHidden/>
          </w:rPr>
          <w:fldChar w:fldCharType="end"/>
        </w:r>
      </w:hyperlink>
    </w:p>
    <w:p w14:paraId="76B32174"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312" w:history="1">
        <w:r w:rsidR="00F441DB" w:rsidRPr="008A26B0">
          <w:rPr>
            <w:rStyle w:val="Hyperlink"/>
            <w:noProof/>
            <w:bdr w:val="single" w:sz="4" w:space="0" w:color="auto"/>
          </w:rPr>
          <w:t>Checklist 23 – Specific Required Language</w:t>
        </w:r>
        <w:r w:rsidR="00F441DB">
          <w:rPr>
            <w:noProof/>
            <w:webHidden/>
          </w:rPr>
          <w:tab/>
        </w:r>
        <w:r w:rsidR="00FA43F8">
          <w:rPr>
            <w:noProof/>
            <w:webHidden/>
          </w:rPr>
          <w:fldChar w:fldCharType="begin"/>
        </w:r>
        <w:r w:rsidR="00F441DB">
          <w:rPr>
            <w:noProof/>
            <w:webHidden/>
          </w:rPr>
          <w:instrText xml:space="preserve"> PAGEREF _Toc65769312 \h </w:instrText>
        </w:r>
        <w:r w:rsidR="00FA43F8">
          <w:rPr>
            <w:noProof/>
            <w:webHidden/>
          </w:rPr>
        </w:r>
        <w:r w:rsidR="00FA43F8">
          <w:rPr>
            <w:noProof/>
            <w:webHidden/>
          </w:rPr>
          <w:fldChar w:fldCharType="separate"/>
        </w:r>
        <w:r w:rsidR="00F441DB">
          <w:rPr>
            <w:noProof/>
            <w:webHidden/>
          </w:rPr>
          <w:t>5</w:t>
        </w:r>
        <w:r w:rsidR="00FA43F8">
          <w:rPr>
            <w:noProof/>
            <w:webHidden/>
          </w:rPr>
          <w:fldChar w:fldCharType="end"/>
        </w:r>
      </w:hyperlink>
    </w:p>
    <w:p w14:paraId="51174F15"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13" w:history="1">
        <w:r w:rsidR="00F441DB" w:rsidRPr="008A26B0">
          <w:rPr>
            <w:rStyle w:val="Hyperlink"/>
            <w:noProof/>
          </w:rPr>
          <w:t>Student Tuition Recovery Fund (STRF) Disclosure</w:t>
        </w:r>
        <w:r w:rsidR="00F441DB">
          <w:rPr>
            <w:noProof/>
            <w:webHidden/>
          </w:rPr>
          <w:tab/>
        </w:r>
        <w:r w:rsidR="00FA43F8">
          <w:rPr>
            <w:noProof/>
            <w:webHidden/>
          </w:rPr>
          <w:fldChar w:fldCharType="begin"/>
        </w:r>
        <w:r w:rsidR="00F441DB">
          <w:rPr>
            <w:noProof/>
            <w:webHidden/>
          </w:rPr>
          <w:instrText xml:space="preserve"> PAGEREF _Toc65769313 \h </w:instrText>
        </w:r>
        <w:r w:rsidR="00FA43F8">
          <w:rPr>
            <w:noProof/>
            <w:webHidden/>
          </w:rPr>
        </w:r>
        <w:r w:rsidR="00FA43F8">
          <w:rPr>
            <w:noProof/>
            <w:webHidden/>
          </w:rPr>
          <w:fldChar w:fldCharType="separate"/>
        </w:r>
        <w:r w:rsidR="00F441DB">
          <w:rPr>
            <w:noProof/>
            <w:webHidden/>
          </w:rPr>
          <w:t>5</w:t>
        </w:r>
        <w:r w:rsidR="00FA43F8">
          <w:rPr>
            <w:noProof/>
            <w:webHidden/>
          </w:rPr>
          <w:fldChar w:fldCharType="end"/>
        </w:r>
      </w:hyperlink>
    </w:p>
    <w:p w14:paraId="0641C0DC"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14" w:history="1">
        <w:r w:rsidR="00F441DB" w:rsidRPr="008A26B0">
          <w:rPr>
            <w:rStyle w:val="Hyperlink"/>
            <w:noProof/>
          </w:rPr>
          <w:t>Privacy Act</w:t>
        </w:r>
        <w:r w:rsidR="00F441DB">
          <w:rPr>
            <w:noProof/>
            <w:webHidden/>
          </w:rPr>
          <w:tab/>
        </w:r>
        <w:r w:rsidR="00FA43F8">
          <w:rPr>
            <w:noProof/>
            <w:webHidden/>
          </w:rPr>
          <w:fldChar w:fldCharType="begin"/>
        </w:r>
        <w:r w:rsidR="00F441DB">
          <w:rPr>
            <w:noProof/>
            <w:webHidden/>
          </w:rPr>
          <w:instrText xml:space="preserve"> PAGEREF _Toc65769314 \h </w:instrText>
        </w:r>
        <w:r w:rsidR="00FA43F8">
          <w:rPr>
            <w:noProof/>
            <w:webHidden/>
          </w:rPr>
        </w:r>
        <w:r w:rsidR="00FA43F8">
          <w:rPr>
            <w:noProof/>
            <w:webHidden/>
          </w:rPr>
          <w:fldChar w:fldCharType="separate"/>
        </w:r>
        <w:r w:rsidR="00F441DB">
          <w:rPr>
            <w:noProof/>
            <w:webHidden/>
          </w:rPr>
          <w:t>6</w:t>
        </w:r>
        <w:r w:rsidR="00FA43F8">
          <w:rPr>
            <w:noProof/>
            <w:webHidden/>
          </w:rPr>
          <w:fldChar w:fldCharType="end"/>
        </w:r>
      </w:hyperlink>
    </w:p>
    <w:p w14:paraId="23905E70"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15" w:history="1">
        <w:r w:rsidR="00F441DB" w:rsidRPr="008A26B0">
          <w:rPr>
            <w:rStyle w:val="Hyperlink"/>
            <w:noProof/>
          </w:rPr>
          <w:t>Student Conduct</w:t>
        </w:r>
        <w:r w:rsidR="00F441DB">
          <w:rPr>
            <w:noProof/>
            <w:webHidden/>
          </w:rPr>
          <w:tab/>
        </w:r>
        <w:r w:rsidR="00FA43F8">
          <w:rPr>
            <w:noProof/>
            <w:webHidden/>
          </w:rPr>
          <w:fldChar w:fldCharType="begin"/>
        </w:r>
        <w:r w:rsidR="00F441DB">
          <w:rPr>
            <w:noProof/>
            <w:webHidden/>
          </w:rPr>
          <w:instrText xml:space="preserve"> PAGEREF _Toc65769315 \h </w:instrText>
        </w:r>
        <w:r w:rsidR="00FA43F8">
          <w:rPr>
            <w:noProof/>
            <w:webHidden/>
          </w:rPr>
        </w:r>
        <w:r w:rsidR="00FA43F8">
          <w:rPr>
            <w:noProof/>
            <w:webHidden/>
          </w:rPr>
          <w:fldChar w:fldCharType="separate"/>
        </w:r>
        <w:r w:rsidR="00F441DB">
          <w:rPr>
            <w:noProof/>
            <w:webHidden/>
          </w:rPr>
          <w:t>6</w:t>
        </w:r>
        <w:r w:rsidR="00FA43F8">
          <w:rPr>
            <w:noProof/>
            <w:webHidden/>
          </w:rPr>
          <w:fldChar w:fldCharType="end"/>
        </w:r>
      </w:hyperlink>
    </w:p>
    <w:p w14:paraId="7483B019"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16" w:history="1">
        <w:r w:rsidR="00F441DB" w:rsidRPr="008A26B0">
          <w:rPr>
            <w:rStyle w:val="Hyperlink"/>
            <w:noProof/>
          </w:rPr>
          <w:t>Nondiscrimination Policy</w:t>
        </w:r>
        <w:r w:rsidR="00F441DB">
          <w:rPr>
            <w:noProof/>
            <w:webHidden/>
          </w:rPr>
          <w:tab/>
        </w:r>
        <w:r w:rsidR="00FA43F8">
          <w:rPr>
            <w:noProof/>
            <w:webHidden/>
          </w:rPr>
          <w:fldChar w:fldCharType="begin"/>
        </w:r>
        <w:r w:rsidR="00F441DB">
          <w:rPr>
            <w:noProof/>
            <w:webHidden/>
          </w:rPr>
          <w:instrText xml:space="preserve"> PAGEREF _Toc65769316 \h </w:instrText>
        </w:r>
        <w:r w:rsidR="00FA43F8">
          <w:rPr>
            <w:noProof/>
            <w:webHidden/>
          </w:rPr>
        </w:r>
        <w:r w:rsidR="00FA43F8">
          <w:rPr>
            <w:noProof/>
            <w:webHidden/>
          </w:rPr>
          <w:fldChar w:fldCharType="separate"/>
        </w:r>
        <w:r w:rsidR="00F441DB">
          <w:rPr>
            <w:noProof/>
            <w:webHidden/>
          </w:rPr>
          <w:t>6</w:t>
        </w:r>
        <w:r w:rsidR="00FA43F8">
          <w:rPr>
            <w:noProof/>
            <w:webHidden/>
          </w:rPr>
          <w:fldChar w:fldCharType="end"/>
        </w:r>
      </w:hyperlink>
    </w:p>
    <w:p w14:paraId="7B079EDF"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17" w:history="1">
        <w:r w:rsidR="00F441DB" w:rsidRPr="008A26B0">
          <w:rPr>
            <w:rStyle w:val="Hyperlink"/>
            <w:noProof/>
          </w:rPr>
          <w:t>Academic Freedom</w:t>
        </w:r>
        <w:r w:rsidR="00F441DB">
          <w:rPr>
            <w:noProof/>
            <w:webHidden/>
          </w:rPr>
          <w:tab/>
        </w:r>
        <w:r w:rsidR="00FA43F8">
          <w:rPr>
            <w:noProof/>
            <w:webHidden/>
          </w:rPr>
          <w:fldChar w:fldCharType="begin"/>
        </w:r>
        <w:r w:rsidR="00F441DB">
          <w:rPr>
            <w:noProof/>
            <w:webHidden/>
          </w:rPr>
          <w:instrText xml:space="preserve"> PAGEREF _Toc65769317 \h </w:instrText>
        </w:r>
        <w:r w:rsidR="00FA43F8">
          <w:rPr>
            <w:noProof/>
            <w:webHidden/>
          </w:rPr>
        </w:r>
        <w:r w:rsidR="00FA43F8">
          <w:rPr>
            <w:noProof/>
            <w:webHidden/>
          </w:rPr>
          <w:fldChar w:fldCharType="separate"/>
        </w:r>
        <w:r w:rsidR="00F441DB">
          <w:rPr>
            <w:noProof/>
            <w:webHidden/>
          </w:rPr>
          <w:t>7</w:t>
        </w:r>
        <w:r w:rsidR="00FA43F8">
          <w:rPr>
            <w:noProof/>
            <w:webHidden/>
          </w:rPr>
          <w:fldChar w:fldCharType="end"/>
        </w:r>
      </w:hyperlink>
    </w:p>
    <w:p w14:paraId="6E66D183"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18" w:history="1">
        <w:r w:rsidR="00F441DB" w:rsidRPr="008A26B0">
          <w:rPr>
            <w:rStyle w:val="Hyperlink"/>
            <w:noProof/>
          </w:rPr>
          <w:t>Sexual Harassment</w:t>
        </w:r>
        <w:r w:rsidR="00F441DB">
          <w:rPr>
            <w:noProof/>
            <w:webHidden/>
          </w:rPr>
          <w:tab/>
        </w:r>
        <w:r w:rsidR="00FA43F8">
          <w:rPr>
            <w:noProof/>
            <w:webHidden/>
          </w:rPr>
          <w:fldChar w:fldCharType="begin"/>
        </w:r>
        <w:r w:rsidR="00F441DB">
          <w:rPr>
            <w:noProof/>
            <w:webHidden/>
          </w:rPr>
          <w:instrText xml:space="preserve"> PAGEREF _Toc65769318 \h </w:instrText>
        </w:r>
        <w:r w:rsidR="00FA43F8">
          <w:rPr>
            <w:noProof/>
            <w:webHidden/>
          </w:rPr>
        </w:r>
        <w:r w:rsidR="00FA43F8">
          <w:rPr>
            <w:noProof/>
            <w:webHidden/>
          </w:rPr>
          <w:fldChar w:fldCharType="separate"/>
        </w:r>
        <w:r w:rsidR="00F441DB">
          <w:rPr>
            <w:noProof/>
            <w:webHidden/>
          </w:rPr>
          <w:t>7</w:t>
        </w:r>
        <w:r w:rsidR="00FA43F8">
          <w:rPr>
            <w:noProof/>
            <w:webHidden/>
          </w:rPr>
          <w:fldChar w:fldCharType="end"/>
        </w:r>
      </w:hyperlink>
    </w:p>
    <w:p w14:paraId="79807C35"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19" w:history="1">
        <w:r w:rsidR="00F441DB" w:rsidRPr="008A26B0">
          <w:rPr>
            <w:rStyle w:val="Hyperlink"/>
            <w:noProof/>
          </w:rPr>
          <w:t>About the DMV Exam</w:t>
        </w:r>
        <w:r w:rsidR="00F441DB">
          <w:rPr>
            <w:noProof/>
            <w:webHidden/>
          </w:rPr>
          <w:tab/>
        </w:r>
        <w:r w:rsidR="00FA43F8">
          <w:rPr>
            <w:noProof/>
            <w:webHidden/>
          </w:rPr>
          <w:fldChar w:fldCharType="begin"/>
        </w:r>
        <w:r w:rsidR="00F441DB">
          <w:rPr>
            <w:noProof/>
            <w:webHidden/>
          </w:rPr>
          <w:instrText xml:space="preserve"> PAGEREF _Toc65769319 \h </w:instrText>
        </w:r>
        <w:r w:rsidR="00FA43F8">
          <w:rPr>
            <w:noProof/>
            <w:webHidden/>
          </w:rPr>
        </w:r>
        <w:r w:rsidR="00FA43F8">
          <w:rPr>
            <w:noProof/>
            <w:webHidden/>
          </w:rPr>
          <w:fldChar w:fldCharType="separate"/>
        </w:r>
        <w:r w:rsidR="00F441DB">
          <w:rPr>
            <w:noProof/>
            <w:webHidden/>
          </w:rPr>
          <w:t>7</w:t>
        </w:r>
        <w:r w:rsidR="00FA43F8">
          <w:rPr>
            <w:noProof/>
            <w:webHidden/>
          </w:rPr>
          <w:fldChar w:fldCharType="end"/>
        </w:r>
      </w:hyperlink>
    </w:p>
    <w:p w14:paraId="5129F391"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320" w:history="1">
        <w:r w:rsidR="00F441DB" w:rsidRPr="008A26B0">
          <w:rPr>
            <w:rStyle w:val="Hyperlink"/>
            <w:noProof/>
            <w:bdr w:val="single" w:sz="4" w:space="0" w:color="auto"/>
          </w:rPr>
          <w:t>Checklist #24 – cancellation, withdrawal and refund policies</w:t>
        </w:r>
        <w:r w:rsidR="00F441DB">
          <w:rPr>
            <w:noProof/>
            <w:webHidden/>
          </w:rPr>
          <w:tab/>
        </w:r>
        <w:r w:rsidR="00FA43F8">
          <w:rPr>
            <w:noProof/>
            <w:webHidden/>
          </w:rPr>
          <w:fldChar w:fldCharType="begin"/>
        </w:r>
        <w:r w:rsidR="00F441DB">
          <w:rPr>
            <w:noProof/>
            <w:webHidden/>
          </w:rPr>
          <w:instrText xml:space="preserve"> PAGEREF _Toc65769320 \h </w:instrText>
        </w:r>
        <w:r w:rsidR="00FA43F8">
          <w:rPr>
            <w:noProof/>
            <w:webHidden/>
          </w:rPr>
        </w:r>
        <w:r w:rsidR="00FA43F8">
          <w:rPr>
            <w:noProof/>
            <w:webHidden/>
          </w:rPr>
          <w:fldChar w:fldCharType="separate"/>
        </w:r>
        <w:r w:rsidR="00F441DB">
          <w:rPr>
            <w:noProof/>
            <w:webHidden/>
          </w:rPr>
          <w:t>8</w:t>
        </w:r>
        <w:r w:rsidR="00FA43F8">
          <w:rPr>
            <w:noProof/>
            <w:webHidden/>
          </w:rPr>
          <w:fldChar w:fldCharType="end"/>
        </w:r>
      </w:hyperlink>
    </w:p>
    <w:p w14:paraId="5171D452"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21" w:history="1">
        <w:r w:rsidR="00F441DB" w:rsidRPr="008A26B0">
          <w:rPr>
            <w:rStyle w:val="Hyperlink"/>
            <w:noProof/>
          </w:rPr>
          <w:t>Student’s Right to Cancel</w:t>
        </w:r>
        <w:r w:rsidR="00F441DB">
          <w:rPr>
            <w:noProof/>
            <w:webHidden/>
          </w:rPr>
          <w:tab/>
        </w:r>
        <w:r w:rsidR="00FA43F8">
          <w:rPr>
            <w:noProof/>
            <w:webHidden/>
          </w:rPr>
          <w:fldChar w:fldCharType="begin"/>
        </w:r>
        <w:r w:rsidR="00F441DB">
          <w:rPr>
            <w:noProof/>
            <w:webHidden/>
          </w:rPr>
          <w:instrText xml:space="preserve"> PAGEREF _Toc65769321 \h </w:instrText>
        </w:r>
        <w:r w:rsidR="00FA43F8">
          <w:rPr>
            <w:noProof/>
            <w:webHidden/>
          </w:rPr>
        </w:r>
        <w:r w:rsidR="00FA43F8">
          <w:rPr>
            <w:noProof/>
            <w:webHidden/>
          </w:rPr>
          <w:fldChar w:fldCharType="separate"/>
        </w:r>
        <w:r w:rsidR="00F441DB">
          <w:rPr>
            <w:noProof/>
            <w:webHidden/>
          </w:rPr>
          <w:t>8</w:t>
        </w:r>
        <w:r w:rsidR="00FA43F8">
          <w:rPr>
            <w:noProof/>
            <w:webHidden/>
          </w:rPr>
          <w:fldChar w:fldCharType="end"/>
        </w:r>
      </w:hyperlink>
    </w:p>
    <w:p w14:paraId="16EB350B"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322" w:history="1">
        <w:r w:rsidR="00F441DB" w:rsidRPr="008A26B0">
          <w:rPr>
            <w:rStyle w:val="Hyperlink"/>
            <w:noProof/>
            <w:bdr w:val="single" w:sz="4" w:space="0" w:color="auto"/>
          </w:rPr>
          <w:t>Checklist #26</w:t>
        </w:r>
        <w:r w:rsidR="00F441DB">
          <w:rPr>
            <w:noProof/>
            <w:webHidden/>
          </w:rPr>
          <w:tab/>
        </w:r>
        <w:r w:rsidR="00FA43F8">
          <w:rPr>
            <w:noProof/>
            <w:webHidden/>
          </w:rPr>
          <w:fldChar w:fldCharType="begin"/>
        </w:r>
        <w:r w:rsidR="00F441DB">
          <w:rPr>
            <w:noProof/>
            <w:webHidden/>
          </w:rPr>
          <w:instrText xml:space="preserve"> PAGEREF _Toc65769322 \h </w:instrText>
        </w:r>
        <w:r w:rsidR="00FA43F8">
          <w:rPr>
            <w:noProof/>
            <w:webHidden/>
          </w:rPr>
        </w:r>
        <w:r w:rsidR="00FA43F8">
          <w:rPr>
            <w:noProof/>
            <w:webHidden/>
          </w:rPr>
          <w:fldChar w:fldCharType="separate"/>
        </w:r>
        <w:r w:rsidR="00F441DB">
          <w:rPr>
            <w:noProof/>
            <w:webHidden/>
          </w:rPr>
          <w:t>9</w:t>
        </w:r>
        <w:r w:rsidR="00FA43F8">
          <w:rPr>
            <w:noProof/>
            <w:webHidden/>
          </w:rPr>
          <w:fldChar w:fldCharType="end"/>
        </w:r>
      </w:hyperlink>
    </w:p>
    <w:p w14:paraId="585EA602"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23" w:history="1">
        <w:r w:rsidR="00F441DB" w:rsidRPr="008A26B0">
          <w:rPr>
            <w:rStyle w:val="Hyperlink"/>
            <w:noProof/>
          </w:rPr>
          <w:t>Policies and Procedures Regarding Financial Aid</w:t>
        </w:r>
        <w:r w:rsidR="00F441DB">
          <w:rPr>
            <w:noProof/>
            <w:webHidden/>
          </w:rPr>
          <w:tab/>
        </w:r>
        <w:r w:rsidR="00FA43F8">
          <w:rPr>
            <w:noProof/>
            <w:webHidden/>
          </w:rPr>
          <w:fldChar w:fldCharType="begin"/>
        </w:r>
        <w:r w:rsidR="00F441DB">
          <w:rPr>
            <w:noProof/>
            <w:webHidden/>
          </w:rPr>
          <w:instrText xml:space="preserve"> PAGEREF _Toc65769323 \h </w:instrText>
        </w:r>
        <w:r w:rsidR="00FA43F8">
          <w:rPr>
            <w:noProof/>
            <w:webHidden/>
          </w:rPr>
        </w:r>
        <w:r w:rsidR="00FA43F8">
          <w:rPr>
            <w:noProof/>
            <w:webHidden/>
          </w:rPr>
          <w:fldChar w:fldCharType="separate"/>
        </w:r>
        <w:r w:rsidR="00F441DB">
          <w:rPr>
            <w:noProof/>
            <w:webHidden/>
          </w:rPr>
          <w:t>9</w:t>
        </w:r>
        <w:r w:rsidR="00FA43F8">
          <w:rPr>
            <w:noProof/>
            <w:webHidden/>
          </w:rPr>
          <w:fldChar w:fldCharType="end"/>
        </w:r>
      </w:hyperlink>
    </w:p>
    <w:p w14:paraId="421391B6"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324" w:history="1">
        <w:r w:rsidR="00F441DB" w:rsidRPr="008A26B0">
          <w:rPr>
            <w:rStyle w:val="Hyperlink"/>
            <w:noProof/>
            <w:bdr w:val="single" w:sz="4" w:space="0" w:color="auto"/>
          </w:rPr>
          <w:t>Checklist #27</w:t>
        </w:r>
        <w:r w:rsidR="00F441DB">
          <w:rPr>
            <w:noProof/>
            <w:webHidden/>
          </w:rPr>
          <w:tab/>
        </w:r>
        <w:r w:rsidR="00FA43F8">
          <w:rPr>
            <w:noProof/>
            <w:webHidden/>
          </w:rPr>
          <w:fldChar w:fldCharType="begin"/>
        </w:r>
        <w:r w:rsidR="00F441DB">
          <w:rPr>
            <w:noProof/>
            <w:webHidden/>
          </w:rPr>
          <w:instrText xml:space="preserve"> PAGEREF _Toc65769324 \h </w:instrText>
        </w:r>
        <w:r w:rsidR="00FA43F8">
          <w:rPr>
            <w:noProof/>
            <w:webHidden/>
          </w:rPr>
        </w:r>
        <w:r w:rsidR="00FA43F8">
          <w:rPr>
            <w:noProof/>
            <w:webHidden/>
          </w:rPr>
          <w:fldChar w:fldCharType="separate"/>
        </w:r>
        <w:r w:rsidR="00F441DB">
          <w:rPr>
            <w:noProof/>
            <w:webHidden/>
          </w:rPr>
          <w:t>9</w:t>
        </w:r>
        <w:r w:rsidR="00FA43F8">
          <w:rPr>
            <w:noProof/>
            <w:webHidden/>
          </w:rPr>
          <w:fldChar w:fldCharType="end"/>
        </w:r>
      </w:hyperlink>
    </w:p>
    <w:p w14:paraId="03C9DE0B"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25" w:history="1">
        <w:r w:rsidR="00F441DB" w:rsidRPr="008A26B0">
          <w:rPr>
            <w:rStyle w:val="Hyperlink"/>
            <w:noProof/>
          </w:rPr>
          <w:t>Loan Repayment</w:t>
        </w:r>
        <w:r w:rsidR="00F441DB">
          <w:rPr>
            <w:noProof/>
            <w:webHidden/>
          </w:rPr>
          <w:tab/>
        </w:r>
        <w:r w:rsidR="00FA43F8">
          <w:rPr>
            <w:noProof/>
            <w:webHidden/>
          </w:rPr>
          <w:fldChar w:fldCharType="begin"/>
        </w:r>
        <w:r w:rsidR="00F441DB">
          <w:rPr>
            <w:noProof/>
            <w:webHidden/>
          </w:rPr>
          <w:instrText xml:space="preserve"> PAGEREF _Toc65769325 \h </w:instrText>
        </w:r>
        <w:r w:rsidR="00FA43F8">
          <w:rPr>
            <w:noProof/>
            <w:webHidden/>
          </w:rPr>
        </w:r>
        <w:r w:rsidR="00FA43F8">
          <w:rPr>
            <w:noProof/>
            <w:webHidden/>
          </w:rPr>
          <w:fldChar w:fldCharType="separate"/>
        </w:r>
        <w:r w:rsidR="00F441DB">
          <w:rPr>
            <w:noProof/>
            <w:webHidden/>
          </w:rPr>
          <w:t>9</w:t>
        </w:r>
        <w:r w:rsidR="00FA43F8">
          <w:rPr>
            <w:noProof/>
            <w:webHidden/>
          </w:rPr>
          <w:fldChar w:fldCharType="end"/>
        </w:r>
      </w:hyperlink>
    </w:p>
    <w:p w14:paraId="72580730"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326" w:history="1">
        <w:r w:rsidR="00F441DB" w:rsidRPr="008A26B0">
          <w:rPr>
            <w:rStyle w:val="Hyperlink"/>
            <w:noProof/>
            <w:bdr w:val="single" w:sz="4" w:space="0" w:color="auto"/>
          </w:rPr>
          <w:t>Checklist #28</w:t>
        </w:r>
        <w:r w:rsidR="00F441DB">
          <w:rPr>
            <w:noProof/>
            <w:webHidden/>
          </w:rPr>
          <w:tab/>
        </w:r>
        <w:r w:rsidR="00FA43F8">
          <w:rPr>
            <w:noProof/>
            <w:webHidden/>
          </w:rPr>
          <w:fldChar w:fldCharType="begin"/>
        </w:r>
        <w:r w:rsidR="00F441DB">
          <w:rPr>
            <w:noProof/>
            <w:webHidden/>
          </w:rPr>
          <w:instrText xml:space="preserve"> PAGEREF _Toc65769326 \h </w:instrText>
        </w:r>
        <w:r w:rsidR="00FA43F8">
          <w:rPr>
            <w:noProof/>
            <w:webHidden/>
          </w:rPr>
        </w:r>
        <w:r w:rsidR="00FA43F8">
          <w:rPr>
            <w:noProof/>
            <w:webHidden/>
          </w:rPr>
          <w:fldChar w:fldCharType="separate"/>
        </w:r>
        <w:r w:rsidR="00F441DB">
          <w:rPr>
            <w:noProof/>
            <w:webHidden/>
          </w:rPr>
          <w:t>9</w:t>
        </w:r>
        <w:r w:rsidR="00FA43F8">
          <w:rPr>
            <w:noProof/>
            <w:webHidden/>
          </w:rPr>
          <w:fldChar w:fldCharType="end"/>
        </w:r>
      </w:hyperlink>
    </w:p>
    <w:p w14:paraId="3618A94F"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27" w:history="1">
        <w:r w:rsidR="00F441DB" w:rsidRPr="008A26B0">
          <w:rPr>
            <w:rStyle w:val="Hyperlink"/>
            <w:noProof/>
          </w:rPr>
          <w:t>Financial Aid Disclosures</w:t>
        </w:r>
        <w:r w:rsidR="00F441DB">
          <w:rPr>
            <w:noProof/>
            <w:webHidden/>
          </w:rPr>
          <w:tab/>
        </w:r>
        <w:r w:rsidR="00FA43F8">
          <w:rPr>
            <w:noProof/>
            <w:webHidden/>
          </w:rPr>
          <w:fldChar w:fldCharType="begin"/>
        </w:r>
        <w:r w:rsidR="00F441DB">
          <w:rPr>
            <w:noProof/>
            <w:webHidden/>
          </w:rPr>
          <w:instrText xml:space="preserve"> PAGEREF _Toc65769327 \h </w:instrText>
        </w:r>
        <w:r w:rsidR="00FA43F8">
          <w:rPr>
            <w:noProof/>
            <w:webHidden/>
          </w:rPr>
        </w:r>
        <w:r w:rsidR="00FA43F8">
          <w:rPr>
            <w:noProof/>
            <w:webHidden/>
          </w:rPr>
          <w:fldChar w:fldCharType="separate"/>
        </w:r>
        <w:r w:rsidR="00F441DB">
          <w:rPr>
            <w:noProof/>
            <w:webHidden/>
          </w:rPr>
          <w:t>9</w:t>
        </w:r>
        <w:r w:rsidR="00FA43F8">
          <w:rPr>
            <w:noProof/>
            <w:webHidden/>
          </w:rPr>
          <w:fldChar w:fldCharType="end"/>
        </w:r>
      </w:hyperlink>
    </w:p>
    <w:p w14:paraId="6B2412B0"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328" w:history="1">
        <w:r w:rsidR="00F441DB" w:rsidRPr="008A26B0">
          <w:rPr>
            <w:rStyle w:val="Hyperlink"/>
            <w:noProof/>
            <w:bdr w:val="single" w:sz="4" w:space="0" w:color="auto"/>
          </w:rPr>
          <w:t>Checklist #29 – standards for student achievement</w:t>
        </w:r>
        <w:r w:rsidR="00F441DB">
          <w:rPr>
            <w:noProof/>
            <w:webHidden/>
          </w:rPr>
          <w:tab/>
        </w:r>
        <w:r w:rsidR="00FA43F8">
          <w:rPr>
            <w:noProof/>
            <w:webHidden/>
          </w:rPr>
          <w:fldChar w:fldCharType="begin"/>
        </w:r>
        <w:r w:rsidR="00F441DB">
          <w:rPr>
            <w:noProof/>
            <w:webHidden/>
          </w:rPr>
          <w:instrText xml:space="preserve"> PAGEREF _Toc65769328 \h </w:instrText>
        </w:r>
        <w:r w:rsidR="00FA43F8">
          <w:rPr>
            <w:noProof/>
            <w:webHidden/>
          </w:rPr>
        </w:r>
        <w:r w:rsidR="00FA43F8">
          <w:rPr>
            <w:noProof/>
            <w:webHidden/>
          </w:rPr>
          <w:fldChar w:fldCharType="separate"/>
        </w:r>
        <w:r w:rsidR="00F441DB">
          <w:rPr>
            <w:noProof/>
            <w:webHidden/>
          </w:rPr>
          <w:t>9</w:t>
        </w:r>
        <w:r w:rsidR="00FA43F8">
          <w:rPr>
            <w:noProof/>
            <w:webHidden/>
          </w:rPr>
          <w:fldChar w:fldCharType="end"/>
        </w:r>
      </w:hyperlink>
    </w:p>
    <w:p w14:paraId="61EDE5B8"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29" w:history="1">
        <w:r w:rsidR="00F441DB" w:rsidRPr="008A26B0">
          <w:rPr>
            <w:rStyle w:val="Hyperlink"/>
            <w:noProof/>
          </w:rPr>
          <w:t>Grades and Standards for Student Achievement - Satisfactory Progress</w:t>
        </w:r>
        <w:r w:rsidR="00F441DB">
          <w:rPr>
            <w:noProof/>
            <w:webHidden/>
          </w:rPr>
          <w:tab/>
        </w:r>
        <w:r w:rsidR="00FA43F8">
          <w:rPr>
            <w:noProof/>
            <w:webHidden/>
          </w:rPr>
          <w:fldChar w:fldCharType="begin"/>
        </w:r>
        <w:r w:rsidR="00F441DB">
          <w:rPr>
            <w:noProof/>
            <w:webHidden/>
          </w:rPr>
          <w:instrText xml:space="preserve"> PAGEREF _Toc65769329 \h </w:instrText>
        </w:r>
        <w:r w:rsidR="00FA43F8">
          <w:rPr>
            <w:noProof/>
            <w:webHidden/>
          </w:rPr>
        </w:r>
        <w:r w:rsidR="00FA43F8">
          <w:rPr>
            <w:noProof/>
            <w:webHidden/>
          </w:rPr>
          <w:fldChar w:fldCharType="separate"/>
        </w:r>
        <w:r w:rsidR="00F441DB">
          <w:rPr>
            <w:noProof/>
            <w:webHidden/>
          </w:rPr>
          <w:t>9</w:t>
        </w:r>
        <w:r w:rsidR="00FA43F8">
          <w:rPr>
            <w:noProof/>
            <w:webHidden/>
          </w:rPr>
          <w:fldChar w:fldCharType="end"/>
        </w:r>
      </w:hyperlink>
    </w:p>
    <w:p w14:paraId="7E92A060"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330" w:history="1">
        <w:r w:rsidR="00F441DB" w:rsidRPr="008A26B0">
          <w:rPr>
            <w:rStyle w:val="Hyperlink"/>
            <w:noProof/>
            <w:bdr w:val="single" w:sz="4" w:space="0" w:color="auto"/>
          </w:rPr>
          <w:t>Checklist #30 – attendance policies</w:t>
        </w:r>
        <w:r w:rsidR="00F441DB">
          <w:rPr>
            <w:noProof/>
            <w:webHidden/>
          </w:rPr>
          <w:tab/>
        </w:r>
        <w:r w:rsidR="00FA43F8">
          <w:rPr>
            <w:noProof/>
            <w:webHidden/>
          </w:rPr>
          <w:fldChar w:fldCharType="begin"/>
        </w:r>
        <w:r w:rsidR="00F441DB">
          <w:rPr>
            <w:noProof/>
            <w:webHidden/>
          </w:rPr>
          <w:instrText xml:space="preserve"> PAGEREF _Toc65769330 \h </w:instrText>
        </w:r>
        <w:r w:rsidR="00FA43F8">
          <w:rPr>
            <w:noProof/>
            <w:webHidden/>
          </w:rPr>
        </w:r>
        <w:r w:rsidR="00FA43F8">
          <w:rPr>
            <w:noProof/>
            <w:webHidden/>
          </w:rPr>
          <w:fldChar w:fldCharType="separate"/>
        </w:r>
        <w:r w:rsidR="00F441DB">
          <w:rPr>
            <w:noProof/>
            <w:webHidden/>
          </w:rPr>
          <w:t>10</w:t>
        </w:r>
        <w:r w:rsidR="00FA43F8">
          <w:rPr>
            <w:noProof/>
            <w:webHidden/>
          </w:rPr>
          <w:fldChar w:fldCharType="end"/>
        </w:r>
      </w:hyperlink>
    </w:p>
    <w:p w14:paraId="5A1F8F97"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31" w:history="1">
        <w:r w:rsidR="00F441DB" w:rsidRPr="008A26B0">
          <w:rPr>
            <w:rStyle w:val="Hyperlink"/>
            <w:noProof/>
          </w:rPr>
          <w:t>Attendance Policy – All Programs</w:t>
        </w:r>
        <w:r w:rsidR="00F441DB">
          <w:rPr>
            <w:noProof/>
            <w:webHidden/>
          </w:rPr>
          <w:tab/>
        </w:r>
        <w:r w:rsidR="00FA43F8">
          <w:rPr>
            <w:noProof/>
            <w:webHidden/>
          </w:rPr>
          <w:fldChar w:fldCharType="begin"/>
        </w:r>
        <w:r w:rsidR="00F441DB">
          <w:rPr>
            <w:noProof/>
            <w:webHidden/>
          </w:rPr>
          <w:instrText xml:space="preserve"> PAGEREF _Toc65769331 \h </w:instrText>
        </w:r>
        <w:r w:rsidR="00FA43F8">
          <w:rPr>
            <w:noProof/>
            <w:webHidden/>
          </w:rPr>
        </w:r>
        <w:r w:rsidR="00FA43F8">
          <w:rPr>
            <w:noProof/>
            <w:webHidden/>
          </w:rPr>
          <w:fldChar w:fldCharType="separate"/>
        </w:r>
        <w:r w:rsidR="00F441DB">
          <w:rPr>
            <w:noProof/>
            <w:webHidden/>
          </w:rPr>
          <w:t>10</w:t>
        </w:r>
        <w:r w:rsidR="00FA43F8">
          <w:rPr>
            <w:noProof/>
            <w:webHidden/>
          </w:rPr>
          <w:fldChar w:fldCharType="end"/>
        </w:r>
      </w:hyperlink>
    </w:p>
    <w:p w14:paraId="07D4727E"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332" w:history="1">
        <w:r w:rsidR="00F441DB" w:rsidRPr="008A26B0">
          <w:rPr>
            <w:rStyle w:val="Hyperlink"/>
            <w:noProof/>
            <w:bdr w:val="single" w:sz="4" w:space="0" w:color="auto"/>
          </w:rPr>
          <w:t>Checklist #31 – probation and dismissal policies</w:t>
        </w:r>
        <w:r w:rsidR="00F441DB">
          <w:rPr>
            <w:noProof/>
            <w:webHidden/>
          </w:rPr>
          <w:tab/>
        </w:r>
        <w:r w:rsidR="00FA43F8">
          <w:rPr>
            <w:noProof/>
            <w:webHidden/>
          </w:rPr>
          <w:fldChar w:fldCharType="begin"/>
        </w:r>
        <w:r w:rsidR="00F441DB">
          <w:rPr>
            <w:noProof/>
            <w:webHidden/>
          </w:rPr>
          <w:instrText xml:space="preserve"> PAGEREF _Toc65769332 \h </w:instrText>
        </w:r>
        <w:r w:rsidR="00FA43F8">
          <w:rPr>
            <w:noProof/>
            <w:webHidden/>
          </w:rPr>
        </w:r>
        <w:r w:rsidR="00FA43F8">
          <w:rPr>
            <w:noProof/>
            <w:webHidden/>
          </w:rPr>
          <w:fldChar w:fldCharType="separate"/>
        </w:r>
        <w:r w:rsidR="00F441DB">
          <w:rPr>
            <w:noProof/>
            <w:webHidden/>
          </w:rPr>
          <w:t>10</w:t>
        </w:r>
        <w:r w:rsidR="00FA43F8">
          <w:rPr>
            <w:noProof/>
            <w:webHidden/>
          </w:rPr>
          <w:fldChar w:fldCharType="end"/>
        </w:r>
      </w:hyperlink>
    </w:p>
    <w:p w14:paraId="7C390F0E"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33" w:history="1">
        <w:r w:rsidR="00F441DB" w:rsidRPr="008A26B0">
          <w:rPr>
            <w:rStyle w:val="Hyperlink"/>
            <w:noProof/>
          </w:rPr>
          <w:t>Academic Probation and Dismissal Policies</w:t>
        </w:r>
        <w:r w:rsidR="00F441DB">
          <w:rPr>
            <w:noProof/>
            <w:webHidden/>
          </w:rPr>
          <w:tab/>
        </w:r>
        <w:r w:rsidR="00FA43F8">
          <w:rPr>
            <w:noProof/>
            <w:webHidden/>
          </w:rPr>
          <w:fldChar w:fldCharType="begin"/>
        </w:r>
        <w:r w:rsidR="00F441DB">
          <w:rPr>
            <w:noProof/>
            <w:webHidden/>
          </w:rPr>
          <w:instrText xml:space="preserve"> PAGEREF _Toc65769333 \h </w:instrText>
        </w:r>
        <w:r w:rsidR="00FA43F8">
          <w:rPr>
            <w:noProof/>
            <w:webHidden/>
          </w:rPr>
        </w:r>
        <w:r w:rsidR="00FA43F8">
          <w:rPr>
            <w:noProof/>
            <w:webHidden/>
          </w:rPr>
          <w:fldChar w:fldCharType="separate"/>
        </w:r>
        <w:r w:rsidR="00F441DB">
          <w:rPr>
            <w:noProof/>
            <w:webHidden/>
          </w:rPr>
          <w:t>10</w:t>
        </w:r>
        <w:r w:rsidR="00FA43F8">
          <w:rPr>
            <w:noProof/>
            <w:webHidden/>
          </w:rPr>
          <w:fldChar w:fldCharType="end"/>
        </w:r>
      </w:hyperlink>
    </w:p>
    <w:p w14:paraId="340390A3"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334" w:history="1">
        <w:r w:rsidR="00F441DB" w:rsidRPr="008A26B0">
          <w:rPr>
            <w:rStyle w:val="Hyperlink"/>
            <w:noProof/>
            <w:bdr w:val="single" w:sz="4" w:space="0" w:color="auto"/>
          </w:rPr>
          <w:t>Checklist #32</w:t>
        </w:r>
        <w:r w:rsidR="00F441DB">
          <w:rPr>
            <w:noProof/>
            <w:webHidden/>
          </w:rPr>
          <w:tab/>
        </w:r>
        <w:r w:rsidR="00FA43F8">
          <w:rPr>
            <w:noProof/>
            <w:webHidden/>
          </w:rPr>
          <w:fldChar w:fldCharType="begin"/>
        </w:r>
        <w:r w:rsidR="00F441DB">
          <w:rPr>
            <w:noProof/>
            <w:webHidden/>
          </w:rPr>
          <w:instrText xml:space="preserve"> PAGEREF _Toc65769334 \h </w:instrText>
        </w:r>
        <w:r w:rsidR="00FA43F8">
          <w:rPr>
            <w:noProof/>
            <w:webHidden/>
          </w:rPr>
        </w:r>
        <w:r w:rsidR="00FA43F8">
          <w:rPr>
            <w:noProof/>
            <w:webHidden/>
          </w:rPr>
          <w:fldChar w:fldCharType="separate"/>
        </w:r>
        <w:r w:rsidR="00F441DB">
          <w:rPr>
            <w:noProof/>
            <w:webHidden/>
          </w:rPr>
          <w:t>10</w:t>
        </w:r>
        <w:r w:rsidR="00FA43F8">
          <w:rPr>
            <w:noProof/>
            <w:webHidden/>
          </w:rPr>
          <w:fldChar w:fldCharType="end"/>
        </w:r>
      </w:hyperlink>
    </w:p>
    <w:p w14:paraId="07D07D22"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35" w:history="1">
        <w:r w:rsidR="00F441DB" w:rsidRPr="008A26B0">
          <w:rPr>
            <w:rStyle w:val="Hyperlink"/>
            <w:noProof/>
          </w:rPr>
          <w:t>Leaves of Absence</w:t>
        </w:r>
        <w:r w:rsidR="00F441DB">
          <w:rPr>
            <w:noProof/>
            <w:webHidden/>
          </w:rPr>
          <w:tab/>
        </w:r>
        <w:r w:rsidR="00FA43F8">
          <w:rPr>
            <w:noProof/>
            <w:webHidden/>
          </w:rPr>
          <w:fldChar w:fldCharType="begin"/>
        </w:r>
        <w:r w:rsidR="00F441DB">
          <w:rPr>
            <w:noProof/>
            <w:webHidden/>
          </w:rPr>
          <w:instrText xml:space="preserve"> PAGEREF _Toc65769335 \h </w:instrText>
        </w:r>
        <w:r w:rsidR="00FA43F8">
          <w:rPr>
            <w:noProof/>
            <w:webHidden/>
          </w:rPr>
        </w:r>
        <w:r w:rsidR="00FA43F8">
          <w:rPr>
            <w:noProof/>
            <w:webHidden/>
          </w:rPr>
          <w:fldChar w:fldCharType="separate"/>
        </w:r>
        <w:r w:rsidR="00F441DB">
          <w:rPr>
            <w:noProof/>
            <w:webHidden/>
          </w:rPr>
          <w:t>10</w:t>
        </w:r>
        <w:r w:rsidR="00FA43F8">
          <w:rPr>
            <w:noProof/>
            <w:webHidden/>
          </w:rPr>
          <w:fldChar w:fldCharType="end"/>
        </w:r>
      </w:hyperlink>
    </w:p>
    <w:p w14:paraId="645D3281"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336" w:history="1">
        <w:r w:rsidR="00F441DB" w:rsidRPr="008A26B0">
          <w:rPr>
            <w:rStyle w:val="Hyperlink"/>
            <w:noProof/>
            <w:bdr w:val="single" w:sz="4" w:space="0" w:color="auto"/>
          </w:rPr>
          <w:t>Checklist #33 – student rights - grievances</w:t>
        </w:r>
        <w:r w:rsidR="00F441DB">
          <w:rPr>
            <w:noProof/>
            <w:webHidden/>
          </w:rPr>
          <w:tab/>
        </w:r>
        <w:r w:rsidR="00FA43F8">
          <w:rPr>
            <w:noProof/>
            <w:webHidden/>
          </w:rPr>
          <w:fldChar w:fldCharType="begin"/>
        </w:r>
        <w:r w:rsidR="00F441DB">
          <w:rPr>
            <w:noProof/>
            <w:webHidden/>
          </w:rPr>
          <w:instrText xml:space="preserve"> PAGEREF _Toc65769336 \h </w:instrText>
        </w:r>
        <w:r w:rsidR="00FA43F8">
          <w:rPr>
            <w:noProof/>
            <w:webHidden/>
          </w:rPr>
        </w:r>
        <w:r w:rsidR="00FA43F8">
          <w:rPr>
            <w:noProof/>
            <w:webHidden/>
          </w:rPr>
          <w:fldChar w:fldCharType="separate"/>
        </w:r>
        <w:r w:rsidR="00F441DB">
          <w:rPr>
            <w:noProof/>
            <w:webHidden/>
          </w:rPr>
          <w:t>11</w:t>
        </w:r>
        <w:r w:rsidR="00FA43F8">
          <w:rPr>
            <w:noProof/>
            <w:webHidden/>
          </w:rPr>
          <w:fldChar w:fldCharType="end"/>
        </w:r>
      </w:hyperlink>
    </w:p>
    <w:p w14:paraId="66675EB2"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37" w:history="1">
        <w:r w:rsidR="00F441DB" w:rsidRPr="008A26B0">
          <w:rPr>
            <w:rStyle w:val="Hyperlink"/>
            <w:noProof/>
          </w:rPr>
          <w:t>Student Grievance Procedures – Student Rights</w:t>
        </w:r>
        <w:r w:rsidR="00F441DB">
          <w:rPr>
            <w:noProof/>
            <w:webHidden/>
          </w:rPr>
          <w:tab/>
        </w:r>
        <w:r w:rsidR="00FA43F8">
          <w:rPr>
            <w:noProof/>
            <w:webHidden/>
          </w:rPr>
          <w:fldChar w:fldCharType="begin"/>
        </w:r>
        <w:r w:rsidR="00F441DB">
          <w:rPr>
            <w:noProof/>
            <w:webHidden/>
          </w:rPr>
          <w:instrText xml:space="preserve"> PAGEREF _Toc65769337 \h </w:instrText>
        </w:r>
        <w:r w:rsidR="00FA43F8">
          <w:rPr>
            <w:noProof/>
            <w:webHidden/>
          </w:rPr>
        </w:r>
        <w:r w:rsidR="00FA43F8">
          <w:rPr>
            <w:noProof/>
            <w:webHidden/>
          </w:rPr>
          <w:fldChar w:fldCharType="separate"/>
        </w:r>
        <w:r w:rsidR="00F441DB">
          <w:rPr>
            <w:noProof/>
            <w:webHidden/>
          </w:rPr>
          <w:t>11</w:t>
        </w:r>
        <w:r w:rsidR="00FA43F8">
          <w:rPr>
            <w:noProof/>
            <w:webHidden/>
          </w:rPr>
          <w:fldChar w:fldCharType="end"/>
        </w:r>
      </w:hyperlink>
    </w:p>
    <w:p w14:paraId="26A8B8B8"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338" w:history="1">
        <w:r w:rsidR="00F441DB" w:rsidRPr="008A26B0">
          <w:rPr>
            <w:rStyle w:val="Hyperlink"/>
            <w:noProof/>
            <w:bdr w:val="single" w:sz="4" w:space="0" w:color="auto"/>
          </w:rPr>
          <w:t>Checklist #34 – student services</w:t>
        </w:r>
        <w:r w:rsidR="00F441DB">
          <w:rPr>
            <w:noProof/>
            <w:webHidden/>
          </w:rPr>
          <w:tab/>
        </w:r>
        <w:r w:rsidR="00FA43F8">
          <w:rPr>
            <w:noProof/>
            <w:webHidden/>
          </w:rPr>
          <w:fldChar w:fldCharType="begin"/>
        </w:r>
        <w:r w:rsidR="00F441DB">
          <w:rPr>
            <w:noProof/>
            <w:webHidden/>
          </w:rPr>
          <w:instrText xml:space="preserve"> PAGEREF _Toc65769338 \h </w:instrText>
        </w:r>
        <w:r w:rsidR="00FA43F8">
          <w:rPr>
            <w:noProof/>
            <w:webHidden/>
          </w:rPr>
        </w:r>
        <w:r w:rsidR="00FA43F8">
          <w:rPr>
            <w:noProof/>
            <w:webHidden/>
          </w:rPr>
          <w:fldChar w:fldCharType="separate"/>
        </w:r>
        <w:r w:rsidR="00F441DB">
          <w:rPr>
            <w:noProof/>
            <w:webHidden/>
          </w:rPr>
          <w:t>11</w:t>
        </w:r>
        <w:r w:rsidR="00FA43F8">
          <w:rPr>
            <w:noProof/>
            <w:webHidden/>
          </w:rPr>
          <w:fldChar w:fldCharType="end"/>
        </w:r>
      </w:hyperlink>
    </w:p>
    <w:p w14:paraId="31C32D75"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39" w:history="1">
        <w:r w:rsidR="00F441DB" w:rsidRPr="008A26B0">
          <w:rPr>
            <w:rStyle w:val="Hyperlink"/>
            <w:noProof/>
          </w:rPr>
          <w:t>Student Services</w:t>
        </w:r>
        <w:r w:rsidR="00F441DB">
          <w:rPr>
            <w:noProof/>
            <w:webHidden/>
          </w:rPr>
          <w:tab/>
        </w:r>
        <w:r w:rsidR="00FA43F8">
          <w:rPr>
            <w:noProof/>
            <w:webHidden/>
          </w:rPr>
          <w:fldChar w:fldCharType="begin"/>
        </w:r>
        <w:r w:rsidR="00F441DB">
          <w:rPr>
            <w:noProof/>
            <w:webHidden/>
          </w:rPr>
          <w:instrText xml:space="preserve"> PAGEREF _Toc65769339 \h </w:instrText>
        </w:r>
        <w:r w:rsidR="00FA43F8">
          <w:rPr>
            <w:noProof/>
            <w:webHidden/>
          </w:rPr>
        </w:r>
        <w:r w:rsidR="00FA43F8">
          <w:rPr>
            <w:noProof/>
            <w:webHidden/>
          </w:rPr>
          <w:fldChar w:fldCharType="separate"/>
        </w:r>
        <w:r w:rsidR="00F441DB">
          <w:rPr>
            <w:noProof/>
            <w:webHidden/>
          </w:rPr>
          <w:t>11</w:t>
        </w:r>
        <w:r w:rsidR="00FA43F8">
          <w:rPr>
            <w:noProof/>
            <w:webHidden/>
          </w:rPr>
          <w:fldChar w:fldCharType="end"/>
        </w:r>
      </w:hyperlink>
    </w:p>
    <w:p w14:paraId="27B3A757"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340" w:history="1">
        <w:r w:rsidR="00F441DB" w:rsidRPr="008A26B0">
          <w:rPr>
            <w:rStyle w:val="Hyperlink"/>
            <w:noProof/>
            <w:bdr w:val="single" w:sz="4" w:space="0" w:color="auto"/>
          </w:rPr>
          <w:t>Checklist #35 – placement services</w:t>
        </w:r>
        <w:r w:rsidR="00F441DB">
          <w:rPr>
            <w:noProof/>
            <w:webHidden/>
          </w:rPr>
          <w:tab/>
        </w:r>
        <w:r w:rsidR="00FA43F8">
          <w:rPr>
            <w:noProof/>
            <w:webHidden/>
          </w:rPr>
          <w:fldChar w:fldCharType="begin"/>
        </w:r>
        <w:r w:rsidR="00F441DB">
          <w:rPr>
            <w:noProof/>
            <w:webHidden/>
          </w:rPr>
          <w:instrText xml:space="preserve"> PAGEREF _Toc65769340 \h </w:instrText>
        </w:r>
        <w:r w:rsidR="00FA43F8">
          <w:rPr>
            <w:noProof/>
            <w:webHidden/>
          </w:rPr>
        </w:r>
        <w:r w:rsidR="00FA43F8">
          <w:rPr>
            <w:noProof/>
            <w:webHidden/>
          </w:rPr>
          <w:fldChar w:fldCharType="separate"/>
        </w:r>
        <w:r w:rsidR="00F441DB">
          <w:rPr>
            <w:noProof/>
            <w:webHidden/>
          </w:rPr>
          <w:t>11</w:t>
        </w:r>
        <w:r w:rsidR="00FA43F8">
          <w:rPr>
            <w:noProof/>
            <w:webHidden/>
          </w:rPr>
          <w:fldChar w:fldCharType="end"/>
        </w:r>
      </w:hyperlink>
    </w:p>
    <w:p w14:paraId="3227732C"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41" w:history="1">
        <w:r w:rsidR="00F441DB" w:rsidRPr="008A26B0">
          <w:rPr>
            <w:rStyle w:val="Hyperlink"/>
            <w:noProof/>
          </w:rPr>
          <w:t>Placement Services</w:t>
        </w:r>
        <w:r w:rsidR="00F441DB">
          <w:rPr>
            <w:noProof/>
            <w:webHidden/>
          </w:rPr>
          <w:tab/>
        </w:r>
        <w:r w:rsidR="00FA43F8">
          <w:rPr>
            <w:noProof/>
            <w:webHidden/>
          </w:rPr>
          <w:fldChar w:fldCharType="begin"/>
        </w:r>
        <w:r w:rsidR="00F441DB">
          <w:rPr>
            <w:noProof/>
            <w:webHidden/>
          </w:rPr>
          <w:instrText xml:space="preserve"> PAGEREF _Toc65769341 \h </w:instrText>
        </w:r>
        <w:r w:rsidR="00FA43F8">
          <w:rPr>
            <w:noProof/>
            <w:webHidden/>
          </w:rPr>
        </w:r>
        <w:r w:rsidR="00FA43F8">
          <w:rPr>
            <w:noProof/>
            <w:webHidden/>
          </w:rPr>
          <w:fldChar w:fldCharType="separate"/>
        </w:r>
        <w:r w:rsidR="00F441DB">
          <w:rPr>
            <w:noProof/>
            <w:webHidden/>
          </w:rPr>
          <w:t>11</w:t>
        </w:r>
        <w:r w:rsidR="00FA43F8">
          <w:rPr>
            <w:noProof/>
            <w:webHidden/>
          </w:rPr>
          <w:fldChar w:fldCharType="end"/>
        </w:r>
      </w:hyperlink>
    </w:p>
    <w:p w14:paraId="2E7A2C29"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342" w:history="1">
        <w:r w:rsidR="00F441DB" w:rsidRPr="008A26B0">
          <w:rPr>
            <w:rStyle w:val="Hyperlink"/>
            <w:noProof/>
            <w:bdr w:val="single" w:sz="4" w:space="0" w:color="auto"/>
          </w:rPr>
          <w:t>Checklist #36 – Housing dorms, availability, responsibility for finding housing</w:t>
        </w:r>
        <w:r w:rsidR="00F441DB">
          <w:rPr>
            <w:noProof/>
            <w:webHidden/>
          </w:rPr>
          <w:tab/>
        </w:r>
        <w:r w:rsidR="00FA43F8">
          <w:rPr>
            <w:noProof/>
            <w:webHidden/>
          </w:rPr>
          <w:fldChar w:fldCharType="begin"/>
        </w:r>
        <w:r w:rsidR="00F441DB">
          <w:rPr>
            <w:noProof/>
            <w:webHidden/>
          </w:rPr>
          <w:instrText xml:space="preserve"> PAGEREF _Toc65769342 \h </w:instrText>
        </w:r>
        <w:r w:rsidR="00FA43F8">
          <w:rPr>
            <w:noProof/>
            <w:webHidden/>
          </w:rPr>
        </w:r>
        <w:r w:rsidR="00FA43F8">
          <w:rPr>
            <w:noProof/>
            <w:webHidden/>
          </w:rPr>
          <w:fldChar w:fldCharType="separate"/>
        </w:r>
        <w:r w:rsidR="00F441DB">
          <w:rPr>
            <w:noProof/>
            <w:webHidden/>
          </w:rPr>
          <w:t>12</w:t>
        </w:r>
        <w:r w:rsidR="00FA43F8">
          <w:rPr>
            <w:noProof/>
            <w:webHidden/>
          </w:rPr>
          <w:fldChar w:fldCharType="end"/>
        </w:r>
      </w:hyperlink>
    </w:p>
    <w:p w14:paraId="1FFCFE2F"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43" w:history="1">
        <w:r w:rsidR="00F441DB" w:rsidRPr="008A26B0">
          <w:rPr>
            <w:rStyle w:val="Hyperlink"/>
            <w:noProof/>
          </w:rPr>
          <w:t>Student Housing</w:t>
        </w:r>
        <w:r w:rsidR="00F441DB">
          <w:rPr>
            <w:noProof/>
            <w:webHidden/>
          </w:rPr>
          <w:tab/>
        </w:r>
        <w:r w:rsidR="00FA43F8">
          <w:rPr>
            <w:noProof/>
            <w:webHidden/>
          </w:rPr>
          <w:fldChar w:fldCharType="begin"/>
        </w:r>
        <w:r w:rsidR="00F441DB">
          <w:rPr>
            <w:noProof/>
            <w:webHidden/>
          </w:rPr>
          <w:instrText xml:space="preserve"> PAGEREF _Toc65769343 \h </w:instrText>
        </w:r>
        <w:r w:rsidR="00FA43F8">
          <w:rPr>
            <w:noProof/>
            <w:webHidden/>
          </w:rPr>
        </w:r>
        <w:r w:rsidR="00FA43F8">
          <w:rPr>
            <w:noProof/>
            <w:webHidden/>
          </w:rPr>
          <w:fldChar w:fldCharType="separate"/>
        </w:r>
        <w:r w:rsidR="00F441DB">
          <w:rPr>
            <w:noProof/>
            <w:webHidden/>
          </w:rPr>
          <w:t>12</w:t>
        </w:r>
        <w:r w:rsidR="00FA43F8">
          <w:rPr>
            <w:noProof/>
            <w:webHidden/>
          </w:rPr>
          <w:fldChar w:fldCharType="end"/>
        </w:r>
      </w:hyperlink>
    </w:p>
    <w:p w14:paraId="47B00A05"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344" w:history="1">
        <w:r w:rsidR="00F441DB" w:rsidRPr="008A26B0">
          <w:rPr>
            <w:rStyle w:val="Hyperlink"/>
            <w:noProof/>
            <w:bdr w:val="single" w:sz="4" w:space="0" w:color="auto"/>
          </w:rPr>
          <w:t>Checklist #37 – policies on the retention of student records</w:t>
        </w:r>
        <w:r w:rsidR="00F441DB">
          <w:rPr>
            <w:noProof/>
            <w:webHidden/>
          </w:rPr>
          <w:tab/>
        </w:r>
        <w:r w:rsidR="00FA43F8">
          <w:rPr>
            <w:noProof/>
            <w:webHidden/>
          </w:rPr>
          <w:fldChar w:fldCharType="begin"/>
        </w:r>
        <w:r w:rsidR="00F441DB">
          <w:rPr>
            <w:noProof/>
            <w:webHidden/>
          </w:rPr>
          <w:instrText xml:space="preserve"> PAGEREF _Toc65769344 \h </w:instrText>
        </w:r>
        <w:r w:rsidR="00FA43F8">
          <w:rPr>
            <w:noProof/>
            <w:webHidden/>
          </w:rPr>
        </w:r>
        <w:r w:rsidR="00FA43F8">
          <w:rPr>
            <w:noProof/>
            <w:webHidden/>
          </w:rPr>
          <w:fldChar w:fldCharType="separate"/>
        </w:r>
        <w:r w:rsidR="00F441DB">
          <w:rPr>
            <w:noProof/>
            <w:webHidden/>
          </w:rPr>
          <w:t>12</w:t>
        </w:r>
        <w:r w:rsidR="00FA43F8">
          <w:rPr>
            <w:noProof/>
            <w:webHidden/>
          </w:rPr>
          <w:fldChar w:fldCharType="end"/>
        </w:r>
      </w:hyperlink>
    </w:p>
    <w:p w14:paraId="477D3D74"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45" w:history="1">
        <w:r w:rsidR="00F441DB" w:rsidRPr="008A26B0">
          <w:rPr>
            <w:rStyle w:val="Hyperlink"/>
            <w:noProof/>
          </w:rPr>
          <w:t>Student Records and Transcripts</w:t>
        </w:r>
        <w:r w:rsidR="00F441DB">
          <w:rPr>
            <w:noProof/>
            <w:webHidden/>
          </w:rPr>
          <w:tab/>
        </w:r>
        <w:r w:rsidR="00FA43F8">
          <w:rPr>
            <w:noProof/>
            <w:webHidden/>
          </w:rPr>
          <w:fldChar w:fldCharType="begin"/>
        </w:r>
        <w:r w:rsidR="00F441DB">
          <w:rPr>
            <w:noProof/>
            <w:webHidden/>
          </w:rPr>
          <w:instrText xml:space="preserve"> PAGEREF _Toc65769345 \h </w:instrText>
        </w:r>
        <w:r w:rsidR="00FA43F8">
          <w:rPr>
            <w:noProof/>
            <w:webHidden/>
          </w:rPr>
        </w:r>
        <w:r w:rsidR="00FA43F8">
          <w:rPr>
            <w:noProof/>
            <w:webHidden/>
          </w:rPr>
          <w:fldChar w:fldCharType="separate"/>
        </w:r>
        <w:r w:rsidR="00F441DB">
          <w:rPr>
            <w:noProof/>
            <w:webHidden/>
          </w:rPr>
          <w:t>12</w:t>
        </w:r>
        <w:r w:rsidR="00FA43F8">
          <w:rPr>
            <w:noProof/>
            <w:webHidden/>
          </w:rPr>
          <w:fldChar w:fldCharType="end"/>
        </w:r>
      </w:hyperlink>
    </w:p>
    <w:p w14:paraId="2AAB6A9A"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346" w:history="1">
        <w:r w:rsidR="00F441DB" w:rsidRPr="008A26B0">
          <w:rPr>
            <w:rStyle w:val="Hyperlink"/>
            <w:noProof/>
            <w:bdr w:val="single" w:sz="4" w:space="0" w:color="auto"/>
          </w:rPr>
          <w:t>Checklist 38 – Distance Education</w:t>
        </w:r>
        <w:r w:rsidR="00F441DB">
          <w:rPr>
            <w:noProof/>
            <w:webHidden/>
          </w:rPr>
          <w:tab/>
        </w:r>
        <w:r w:rsidR="00FA43F8">
          <w:rPr>
            <w:noProof/>
            <w:webHidden/>
          </w:rPr>
          <w:fldChar w:fldCharType="begin"/>
        </w:r>
        <w:r w:rsidR="00F441DB">
          <w:rPr>
            <w:noProof/>
            <w:webHidden/>
          </w:rPr>
          <w:instrText xml:space="preserve"> PAGEREF _Toc65769346 \h </w:instrText>
        </w:r>
        <w:r w:rsidR="00FA43F8">
          <w:rPr>
            <w:noProof/>
            <w:webHidden/>
          </w:rPr>
        </w:r>
        <w:r w:rsidR="00FA43F8">
          <w:rPr>
            <w:noProof/>
            <w:webHidden/>
          </w:rPr>
          <w:fldChar w:fldCharType="separate"/>
        </w:r>
        <w:r w:rsidR="00F441DB">
          <w:rPr>
            <w:noProof/>
            <w:webHidden/>
          </w:rPr>
          <w:t>12</w:t>
        </w:r>
        <w:r w:rsidR="00FA43F8">
          <w:rPr>
            <w:noProof/>
            <w:webHidden/>
          </w:rPr>
          <w:fldChar w:fldCharType="end"/>
        </w:r>
      </w:hyperlink>
    </w:p>
    <w:p w14:paraId="0D255929"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347" w:history="1">
        <w:r w:rsidR="00F441DB" w:rsidRPr="008A26B0">
          <w:rPr>
            <w:rStyle w:val="Hyperlink"/>
            <w:noProof/>
            <w:bdr w:val="single" w:sz="4" w:space="0" w:color="auto"/>
          </w:rPr>
          <w:t>Checklist #20 – eligibility for licensure</w:t>
        </w:r>
        <w:r w:rsidR="00F441DB">
          <w:rPr>
            <w:noProof/>
            <w:webHidden/>
          </w:rPr>
          <w:tab/>
        </w:r>
        <w:r w:rsidR="00FA43F8">
          <w:rPr>
            <w:noProof/>
            <w:webHidden/>
          </w:rPr>
          <w:fldChar w:fldCharType="begin"/>
        </w:r>
        <w:r w:rsidR="00F441DB">
          <w:rPr>
            <w:noProof/>
            <w:webHidden/>
          </w:rPr>
          <w:instrText xml:space="preserve"> PAGEREF _Toc65769347 \h </w:instrText>
        </w:r>
        <w:r w:rsidR="00FA43F8">
          <w:rPr>
            <w:noProof/>
            <w:webHidden/>
          </w:rPr>
        </w:r>
        <w:r w:rsidR="00FA43F8">
          <w:rPr>
            <w:noProof/>
            <w:webHidden/>
          </w:rPr>
          <w:fldChar w:fldCharType="separate"/>
        </w:r>
        <w:r w:rsidR="00F441DB">
          <w:rPr>
            <w:noProof/>
            <w:webHidden/>
          </w:rPr>
          <w:t>12</w:t>
        </w:r>
        <w:r w:rsidR="00FA43F8">
          <w:rPr>
            <w:noProof/>
            <w:webHidden/>
          </w:rPr>
          <w:fldChar w:fldCharType="end"/>
        </w:r>
      </w:hyperlink>
    </w:p>
    <w:p w14:paraId="6CDA2ABF"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48" w:history="1">
        <w:r w:rsidR="00F441DB" w:rsidRPr="008A26B0">
          <w:rPr>
            <w:rStyle w:val="Hyperlink"/>
            <w:noProof/>
          </w:rPr>
          <w:t>Professions – Requirements for Eligibility for Licensure</w:t>
        </w:r>
        <w:r w:rsidR="00F441DB">
          <w:rPr>
            <w:noProof/>
            <w:webHidden/>
          </w:rPr>
          <w:tab/>
        </w:r>
        <w:r w:rsidR="00FA43F8">
          <w:rPr>
            <w:noProof/>
            <w:webHidden/>
          </w:rPr>
          <w:fldChar w:fldCharType="begin"/>
        </w:r>
        <w:r w:rsidR="00F441DB">
          <w:rPr>
            <w:noProof/>
            <w:webHidden/>
          </w:rPr>
          <w:instrText xml:space="preserve"> PAGEREF _Toc65769348 \h </w:instrText>
        </w:r>
        <w:r w:rsidR="00FA43F8">
          <w:rPr>
            <w:noProof/>
            <w:webHidden/>
          </w:rPr>
        </w:r>
        <w:r w:rsidR="00FA43F8">
          <w:rPr>
            <w:noProof/>
            <w:webHidden/>
          </w:rPr>
          <w:fldChar w:fldCharType="separate"/>
        </w:r>
        <w:r w:rsidR="00F441DB">
          <w:rPr>
            <w:noProof/>
            <w:webHidden/>
          </w:rPr>
          <w:t>12</w:t>
        </w:r>
        <w:r w:rsidR="00FA43F8">
          <w:rPr>
            <w:noProof/>
            <w:webHidden/>
          </w:rPr>
          <w:fldChar w:fldCharType="end"/>
        </w:r>
      </w:hyperlink>
    </w:p>
    <w:p w14:paraId="08A6CBB7"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349" w:history="1">
        <w:r w:rsidR="00F441DB" w:rsidRPr="008A26B0">
          <w:rPr>
            <w:rStyle w:val="Hyperlink"/>
            <w:noProof/>
            <w:bdr w:val="single" w:sz="4" w:space="0" w:color="auto"/>
          </w:rPr>
          <w:t>Checklist #22 – schedule of charges</w:t>
        </w:r>
        <w:r w:rsidR="00F441DB">
          <w:rPr>
            <w:noProof/>
            <w:webHidden/>
          </w:rPr>
          <w:tab/>
        </w:r>
        <w:r w:rsidR="00FA43F8">
          <w:rPr>
            <w:noProof/>
            <w:webHidden/>
          </w:rPr>
          <w:fldChar w:fldCharType="begin"/>
        </w:r>
        <w:r w:rsidR="00F441DB">
          <w:rPr>
            <w:noProof/>
            <w:webHidden/>
          </w:rPr>
          <w:instrText xml:space="preserve"> PAGEREF _Toc65769349 \h </w:instrText>
        </w:r>
        <w:r w:rsidR="00FA43F8">
          <w:rPr>
            <w:noProof/>
            <w:webHidden/>
          </w:rPr>
        </w:r>
        <w:r w:rsidR="00FA43F8">
          <w:rPr>
            <w:noProof/>
            <w:webHidden/>
          </w:rPr>
          <w:fldChar w:fldCharType="separate"/>
        </w:r>
        <w:r w:rsidR="00F441DB">
          <w:rPr>
            <w:noProof/>
            <w:webHidden/>
          </w:rPr>
          <w:t>13</w:t>
        </w:r>
        <w:r w:rsidR="00FA43F8">
          <w:rPr>
            <w:noProof/>
            <w:webHidden/>
          </w:rPr>
          <w:fldChar w:fldCharType="end"/>
        </w:r>
      </w:hyperlink>
    </w:p>
    <w:p w14:paraId="01E1D55F"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50" w:history="1">
        <w:r w:rsidR="00F441DB" w:rsidRPr="008A26B0">
          <w:rPr>
            <w:rStyle w:val="Hyperlink"/>
            <w:noProof/>
          </w:rPr>
          <w:t>Charges: Tuition &amp; Fees</w:t>
        </w:r>
        <w:r w:rsidR="00F441DB">
          <w:rPr>
            <w:noProof/>
            <w:webHidden/>
          </w:rPr>
          <w:tab/>
        </w:r>
        <w:r w:rsidR="00FA43F8">
          <w:rPr>
            <w:noProof/>
            <w:webHidden/>
          </w:rPr>
          <w:fldChar w:fldCharType="begin"/>
        </w:r>
        <w:r w:rsidR="00F441DB">
          <w:rPr>
            <w:noProof/>
            <w:webHidden/>
          </w:rPr>
          <w:instrText xml:space="preserve"> PAGEREF _Toc65769350 \h </w:instrText>
        </w:r>
        <w:r w:rsidR="00FA43F8">
          <w:rPr>
            <w:noProof/>
            <w:webHidden/>
          </w:rPr>
        </w:r>
        <w:r w:rsidR="00FA43F8">
          <w:rPr>
            <w:noProof/>
            <w:webHidden/>
          </w:rPr>
          <w:fldChar w:fldCharType="separate"/>
        </w:r>
        <w:r w:rsidR="00F441DB">
          <w:rPr>
            <w:noProof/>
            <w:webHidden/>
          </w:rPr>
          <w:t>13</w:t>
        </w:r>
        <w:r w:rsidR="00FA43F8">
          <w:rPr>
            <w:noProof/>
            <w:webHidden/>
          </w:rPr>
          <w:fldChar w:fldCharType="end"/>
        </w:r>
      </w:hyperlink>
    </w:p>
    <w:p w14:paraId="4FC33F3B"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351" w:history="1">
        <w:r w:rsidR="00F441DB" w:rsidRPr="008A26B0">
          <w:rPr>
            <w:rStyle w:val="Hyperlink"/>
            <w:noProof/>
            <w:bdr w:val="single" w:sz="4" w:space="0" w:color="auto"/>
          </w:rPr>
          <w:t>Checklist #25 – faculty and qualifications</w:t>
        </w:r>
        <w:r w:rsidR="00F441DB">
          <w:rPr>
            <w:noProof/>
            <w:webHidden/>
          </w:rPr>
          <w:tab/>
        </w:r>
        <w:r w:rsidR="00FA43F8">
          <w:rPr>
            <w:noProof/>
            <w:webHidden/>
          </w:rPr>
          <w:fldChar w:fldCharType="begin"/>
        </w:r>
        <w:r w:rsidR="00F441DB">
          <w:rPr>
            <w:noProof/>
            <w:webHidden/>
          </w:rPr>
          <w:instrText xml:space="preserve"> PAGEREF _Toc65769351 \h </w:instrText>
        </w:r>
        <w:r w:rsidR="00FA43F8">
          <w:rPr>
            <w:noProof/>
            <w:webHidden/>
          </w:rPr>
        </w:r>
        <w:r w:rsidR="00FA43F8">
          <w:rPr>
            <w:noProof/>
            <w:webHidden/>
          </w:rPr>
          <w:fldChar w:fldCharType="separate"/>
        </w:r>
        <w:r w:rsidR="00F441DB">
          <w:rPr>
            <w:noProof/>
            <w:webHidden/>
          </w:rPr>
          <w:t>14</w:t>
        </w:r>
        <w:r w:rsidR="00FA43F8">
          <w:rPr>
            <w:noProof/>
            <w:webHidden/>
          </w:rPr>
          <w:fldChar w:fldCharType="end"/>
        </w:r>
      </w:hyperlink>
    </w:p>
    <w:p w14:paraId="105D8A3D"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52" w:history="1">
        <w:r w:rsidR="00F441DB" w:rsidRPr="008A26B0">
          <w:rPr>
            <w:rStyle w:val="Hyperlink"/>
            <w:noProof/>
          </w:rPr>
          <w:t>Faculty</w:t>
        </w:r>
        <w:r w:rsidR="00F441DB">
          <w:rPr>
            <w:noProof/>
            <w:webHidden/>
          </w:rPr>
          <w:tab/>
        </w:r>
        <w:r w:rsidR="00FA43F8">
          <w:rPr>
            <w:noProof/>
            <w:webHidden/>
          </w:rPr>
          <w:fldChar w:fldCharType="begin"/>
        </w:r>
        <w:r w:rsidR="00F441DB">
          <w:rPr>
            <w:noProof/>
            <w:webHidden/>
          </w:rPr>
          <w:instrText xml:space="preserve"> PAGEREF _Toc65769352 \h </w:instrText>
        </w:r>
        <w:r w:rsidR="00FA43F8">
          <w:rPr>
            <w:noProof/>
            <w:webHidden/>
          </w:rPr>
        </w:r>
        <w:r w:rsidR="00FA43F8">
          <w:rPr>
            <w:noProof/>
            <w:webHidden/>
          </w:rPr>
          <w:fldChar w:fldCharType="separate"/>
        </w:r>
        <w:r w:rsidR="00F441DB">
          <w:rPr>
            <w:noProof/>
            <w:webHidden/>
          </w:rPr>
          <w:t>14</w:t>
        </w:r>
        <w:r w:rsidR="00FA43F8">
          <w:rPr>
            <w:noProof/>
            <w:webHidden/>
          </w:rPr>
          <w:fldChar w:fldCharType="end"/>
        </w:r>
      </w:hyperlink>
    </w:p>
    <w:p w14:paraId="6F8CFB6E"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353" w:history="1">
        <w:r w:rsidR="00F441DB" w:rsidRPr="008A26B0">
          <w:rPr>
            <w:rStyle w:val="Hyperlink"/>
            <w:noProof/>
            <w:bdr w:val="single" w:sz="4" w:space="0" w:color="auto"/>
          </w:rPr>
          <w:t>Checklist #10 &amp; 19 – Mission and Objectives for each program – description of instruction</w:t>
        </w:r>
        <w:r w:rsidR="00F441DB">
          <w:rPr>
            <w:noProof/>
            <w:webHidden/>
          </w:rPr>
          <w:tab/>
        </w:r>
        <w:r w:rsidR="00FA43F8">
          <w:rPr>
            <w:noProof/>
            <w:webHidden/>
          </w:rPr>
          <w:fldChar w:fldCharType="begin"/>
        </w:r>
        <w:r w:rsidR="00F441DB">
          <w:rPr>
            <w:noProof/>
            <w:webHidden/>
          </w:rPr>
          <w:instrText xml:space="preserve"> PAGEREF _Toc65769353 \h </w:instrText>
        </w:r>
        <w:r w:rsidR="00FA43F8">
          <w:rPr>
            <w:noProof/>
            <w:webHidden/>
          </w:rPr>
        </w:r>
        <w:r w:rsidR="00FA43F8">
          <w:rPr>
            <w:noProof/>
            <w:webHidden/>
          </w:rPr>
          <w:fldChar w:fldCharType="separate"/>
        </w:r>
        <w:r w:rsidR="00F441DB">
          <w:rPr>
            <w:noProof/>
            <w:webHidden/>
          </w:rPr>
          <w:t>15</w:t>
        </w:r>
        <w:r w:rsidR="00FA43F8">
          <w:rPr>
            <w:noProof/>
            <w:webHidden/>
          </w:rPr>
          <w:fldChar w:fldCharType="end"/>
        </w:r>
      </w:hyperlink>
    </w:p>
    <w:p w14:paraId="0E96B0C9" w14:textId="77777777" w:rsidR="00F441DB" w:rsidRDefault="00E154C4">
      <w:pPr>
        <w:pStyle w:val="TOC1"/>
        <w:tabs>
          <w:tab w:val="right" w:leader="dot" w:pos="10214"/>
        </w:tabs>
        <w:rPr>
          <w:rFonts w:asciiTheme="minorHAnsi" w:eastAsiaTheme="minorEastAsia" w:hAnsiTheme="minorHAnsi" w:cstheme="minorBidi"/>
          <w:noProof/>
          <w:sz w:val="22"/>
          <w:szCs w:val="22"/>
        </w:rPr>
      </w:pPr>
      <w:hyperlink w:anchor="_Toc65769354" w:history="1">
        <w:r w:rsidR="00F441DB" w:rsidRPr="008A26B0">
          <w:rPr>
            <w:rStyle w:val="Hyperlink"/>
            <w:noProof/>
          </w:rPr>
          <w:t>Programs</w:t>
        </w:r>
        <w:r w:rsidR="00F441DB">
          <w:rPr>
            <w:noProof/>
            <w:webHidden/>
          </w:rPr>
          <w:tab/>
        </w:r>
        <w:r w:rsidR="00FA43F8">
          <w:rPr>
            <w:noProof/>
            <w:webHidden/>
          </w:rPr>
          <w:fldChar w:fldCharType="begin"/>
        </w:r>
        <w:r w:rsidR="00F441DB">
          <w:rPr>
            <w:noProof/>
            <w:webHidden/>
          </w:rPr>
          <w:instrText xml:space="preserve"> PAGEREF _Toc65769354 \h </w:instrText>
        </w:r>
        <w:r w:rsidR="00FA43F8">
          <w:rPr>
            <w:noProof/>
            <w:webHidden/>
          </w:rPr>
        </w:r>
        <w:r w:rsidR="00FA43F8">
          <w:rPr>
            <w:noProof/>
            <w:webHidden/>
          </w:rPr>
          <w:fldChar w:fldCharType="separate"/>
        </w:r>
        <w:r w:rsidR="00F441DB">
          <w:rPr>
            <w:noProof/>
            <w:webHidden/>
          </w:rPr>
          <w:t>15</w:t>
        </w:r>
        <w:r w:rsidR="00FA43F8">
          <w:rPr>
            <w:noProof/>
            <w:webHidden/>
          </w:rPr>
          <w:fldChar w:fldCharType="end"/>
        </w:r>
      </w:hyperlink>
    </w:p>
    <w:p w14:paraId="4608D261" w14:textId="77777777" w:rsidR="00F441DB" w:rsidRDefault="00E154C4">
      <w:pPr>
        <w:pStyle w:val="TOC2"/>
        <w:tabs>
          <w:tab w:val="right" w:leader="dot" w:pos="10214"/>
        </w:tabs>
        <w:rPr>
          <w:rFonts w:asciiTheme="minorHAnsi" w:eastAsiaTheme="minorEastAsia" w:hAnsiTheme="minorHAnsi" w:cstheme="minorBidi"/>
          <w:noProof/>
          <w:sz w:val="22"/>
          <w:szCs w:val="22"/>
        </w:rPr>
      </w:pPr>
      <w:hyperlink w:anchor="_Toc65769355" w:history="1">
        <w:r w:rsidR="00F441DB" w:rsidRPr="008A26B0">
          <w:rPr>
            <w:rStyle w:val="Hyperlink"/>
            <w:noProof/>
            <w:bdr w:val="single" w:sz="4" w:space="0" w:color="auto"/>
          </w:rPr>
          <w:t>Checklist 39 – Job Classifications</w:t>
        </w:r>
        <w:r w:rsidR="00F441DB">
          <w:rPr>
            <w:noProof/>
            <w:webHidden/>
          </w:rPr>
          <w:tab/>
        </w:r>
        <w:r w:rsidR="00FA43F8">
          <w:rPr>
            <w:noProof/>
            <w:webHidden/>
          </w:rPr>
          <w:fldChar w:fldCharType="begin"/>
        </w:r>
        <w:r w:rsidR="00F441DB">
          <w:rPr>
            <w:noProof/>
            <w:webHidden/>
          </w:rPr>
          <w:instrText xml:space="preserve"> PAGEREF _Toc65769355 \h </w:instrText>
        </w:r>
        <w:r w:rsidR="00FA43F8">
          <w:rPr>
            <w:noProof/>
            <w:webHidden/>
          </w:rPr>
        </w:r>
        <w:r w:rsidR="00FA43F8">
          <w:rPr>
            <w:noProof/>
            <w:webHidden/>
          </w:rPr>
          <w:fldChar w:fldCharType="separate"/>
        </w:r>
        <w:r w:rsidR="00F441DB">
          <w:rPr>
            <w:noProof/>
            <w:webHidden/>
          </w:rPr>
          <w:t>18</w:t>
        </w:r>
        <w:r w:rsidR="00FA43F8">
          <w:rPr>
            <w:noProof/>
            <w:webHidden/>
          </w:rPr>
          <w:fldChar w:fldCharType="end"/>
        </w:r>
      </w:hyperlink>
    </w:p>
    <w:p w14:paraId="5B7BB864" w14:textId="77777777" w:rsidR="00D1362B" w:rsidRPr="00837979" w:rsidRDefault="00FA43F8" w:rsidP="00D1362B">
      <w:r>
        <w:fldChar w:fldCharType="end"/>
      </w:r>
    </w:p>
    <w:p w14:paraId="345DB669" w14:textId="77777777" w:rsidR="0027102D" w:rsidRDefault="0027102D" w:rsidP="00D1362B">
      <w:pPr>
        <w:sectPr w:rsidR="0027102D" w:rsidSect="00C73B13">
          <w:footerReference w:type="even" r:id="rId12"/>
          <w:footerReference w:type="default" r:id="rId13"/>
          <w:footerReference w:type="first" r:id="rId14"/>
          <w:pgSz w:w="12240" w:h="15840" w:code="1"/>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pgNumType w:start="0"/>
          <w:cols w:space="720"/>
          <w:docGrid w:linePitch="360"/>
        </w:sectPr>
      </w:pPr>
    </w:p>
    <w:p w14:paraId="0A2BAB12" w14:textId="77777777" w:rsidR="00D1362B" w:rsidRPr="00837979" w:rsidRDefault="00D1362B" w:rsidP="00D1362B">
      <w:pPr>
        <w:sectPr w:rsidR="00D1362B" w:rsidRPr="00837979" w:rsidSect="0027102D">
          <w:type w:val="continuous"/>
          <w:pgSz w:w="12240" w:h="15840" w:code="1"/>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pgNumType w:start="0"/>
          <w:cols w:space="720"/>
          <w:docGrid w:linePitch="360"/>
        </w:sectPr>
      </w:pPr>
    </w:p>
    <w:p w14:paraId="484E8B9C" w14:textId="77777777" w:rsidR="00D1362B" w:rsidRPr="00837979" w:rsidRDefault="00D1362B" w:rsidP="00D1362B">
      <w:pPr>
        <w:pStyle w:val="Heading2"/>
        <w:ind w:left="-432"/>
        <w:rPr>
          <w:sz w:val="22"/>
          <w:bdr w:val="single" w:sz="4" w:space="0" w:color="auto"/>
        </w:rPr>
      </w:pPr>
      <w:bookmarkStart w:id="0" w:name="_Toc65769279"/>
      <w:bookmarkStart w:id="1" w:name="_Toc302575234"/>
      <w:bookmarkStart w:id="2" w:name="_Toc312328169"/>
      <w:bookmarkStart w:id="3" w:name="_Toc339291231"/>
      <w:bookmarkStart w:id="4" w:name="_Toc302575236"/>
      <w:bookmarkStart w:id="5" w:name="_Toc312328146"/>
      <w:bookmarkStart w:id="6" w:name="_Toc339291209"/>
      <w:r>
        <w:rPr>
          <w:sz w:val="22"/>
          <w:bdr w:val="single" w:sz="4" w:space="0" w:color="auto"/>
        </w:rPr>
        <w:lastRenderedPageBreak/>
        <w:t xml:space="preserve">Checklist #0 – Institutional </w:t>
      </w:r>
      <w:smartTag w:uri="urn:schemas-microsoft-com:office:smarttags" w:element="City">
        <w:smartTag w:uri="urn:schemas-microsoft-com:office:smarttags" w:element="place">
          <w:r>
            <w:rPr>
              <w:sz w:val="22"/>
              <w:bdr w:val="single" w:sz="4" w:space="0" w:color="auto"/>
            </w:rPr>
            <w:t>Mission</w:t>
          </w:r>
        </w:smartTag>
      </w:smartTag>
      <w:r>
        <w:rPr>
          <w:sz w:val="22"/>
          <w:bdr w:val="single" w:sz="4" w:space="0" w:color="auto"/>
        </w:rPr>
        <w:t xml:space="preserve"> and Objectives</w:t>
      </w:r>
      <w:bookmarkEnd w:id="0"/>
      <w:r w:rsidRPr="00837979">
        <w:rPr>
          <w:sz w:val="22"/>
          <w:bdr w:val="single" w:sz="4" w:space="0" w:color="auto"/>
        </w:rPr>
        <w:tab/>
      </w:r>
    </w:p>
    <w:p w14:paraId="084EB0BF" w14:textId="77777777" w:rsidR="00D1362B" w:rsidRPr="00837979" w:rsidRDefault="00D1362B" w:rsidP="00D1362B">
      <w:pPr>
        <w:pStyle w:val="Heading1"/>
      </w:pPr>
      <w:bookmarkStart w:id="7" w:name="_Toc65769280"/>
      <w:r w:rsidRPr="00F33F26">
        <w:t xml:space="preserve">Institutional </w:t>
      </w:r>
      <w:smartTag w:uri="urn:schemas-microsoft-com:office:smarttags" w:element="City">
        <w:smartTag w:uri="urn:schemas-microsoft-com:office:smarttags" w:element="place">
          <w:r w:rsidRPr="00F33F26">
            <w:t>Mission</w:t>
          </w:r>
        </w:smartTag>
      </w:smartTag>
      <w:bookmarkEnd w:id="1"/>
      <w:r w:rsidRPr="00F33F26">
        <w:t xml:space="preserve"> and Objectives</w:t>
      </w:r>
      <w:bookmarkEnd w:id="2"/>
      <w:bookmarkEnd w:id="3"/>
      <w:bookmarkEnd w:id="7"/>
    </w:p>
    <w:p w14:paraId="4DDF5764" w14:textId="77777777" w:rsidR="00D1362B" w:rsidRPr="009612FE" w:rsidRDefault="00D1362B" w:rsidP="00D1362B">
      <w:pPr>
        <w:tabs>
          <w:tab w:val="left" w:pos="2046"/>
          <w:tab w:val="left" w:pos="4206"/>
          <w:tab w:val="left" w:pos="6366"/>
          <w:tab w:val="left" w:pos="8526"/>
          <w:tab w:val="left" w:pos="10110"/>
        </w:tabs>
        <w:jc w:val="both"/>
        <w:rPr>
          <w:snapToGrid w:val="0"/>
          <w:sz w:val="24"/>
          <w:szCs w:val="24"/>
        </w:rPr>
      </w:pPr>
      <w:r>
        <w:rPr>
          <w:snapToGrid w:val="0"/>
          <w:sz w:val="24"/>
          <w:szCs w:val="24"/>
        </w:rPr>
        <w:t>The mission</w:t>
      </w:r>
      <w:r w:rsidRPr="009612FE">
        <w:rPr>
          <w:snapToGrid w:val="0"/>
          <w:sz w:val="24"/>
          <w:szCs w:val="24"/>
        </w:rPr>
        <w:t xml:space="preserve"> of </w:t>
      </w:r>
      <w:smartTag w:uri="urn:schemas-microsoft-com:office:smarttags" w:element="place">
        <w:smartTag w:uri="urn:schemas-microsoft-com:office:smarttags" w:element="PlaceName">
          <w:r>
            <w:rPr>
              <w:snapToGrid w:val="0"/>
              <w:sz w:val="24"/>
              <w:szCs w:val="24"/>
            </w:rPr>
            <w:t>Camino</w:t>
          </w:r>
        </w:smartTag>
        <w:r>
          <w:rPr>
            <w:snapToGrid w:val="0"/>
            <w:sz w:val="24"/>
            <w:szCs w:val="24"/>
          </w:rPr>
          <w:t xml:space="preserve"> </w:t>
        </w:r>
        <w:smartTag w:uri="urn:schemas-microsoft-com:office:smarttags" w:element="PlaceName">
          <w:r>
            <w:rPr>
              <w:snapToGrid w:val="0"/>
              <w:sz w:val="24"/>
              <w:szCs w:val="24"/>
            </w:rPr>
            <w:t>Real</w:t>
          </w:r>
        </w:smartTag>
        <w:r>
          <w:rPr>
            <w:snapToGrid w:val="0"/>
            <w:sz w:val="24"/>
            <w:szCs w:val="24"/>
          </w:rPr>
          <w:t xml:space="preserve"> </w:t>
        </w:r>
        <w:smartTag w:uri="urn:schemas-microsoft-com:office:smarttags" w:element="PlaceName">
          <w:r>
            <w:rPr>
              <w:snapToGrid w:val="0"/>
              <w:sz w:val="24"/>
              <w:szCs w:val="24"/>
            </w:rPr>
            <w:t>Career</w:t>
          </w:r>
        </w:smartTag>
        <w:r>
          <w:rPr>
            <w:snapToGrid w:val="0"/>
            <w:sz w:val="24"/>
            <w:szCs w:val="24"/>
          </w:rPr>
          <w:t xml:space="preserve"> </w:t>
        </w:r>
        <w:smartTag w:uri="urn:schemas-microsoft-com:office:smarttags" w:element="PlaceType">
          <w:r>
            <w:rPr>
              <w:snapToGrid w:val="0"/>
              <w:sz w:val="24"/>
              <w:szCs w:val="24"/>
            </w:rPr>
            <w:t>School</w:t>
          </w:r>
        </w:smartTag>
      </w:smartTag>
      <w:r w:rsidRPr="009612FE">
        <w:rPr>
          <w:snapToGrid w:val="0"/>
          <w:sz w:val="24"/>
          <w:szCs w:val="24"/>
        </w:rPr>
        <w:t xml:space="preserve"> is to prepare students with the knowledge and skills that will enable them to qualify for entry-level jobs in the trucking industry. Emphasis is placed on safety, </w:t>
      </w:r>
      <w:r>
        <w:rPr>
          <w:snapToGrid w:val="0"/>
          <w:sz w:val="24"/>
          <w:szCs w:val="24"/>
        </w:rPr>
        <w:t>a th</w:t>
      </w:r>
      <w:r w:rsidRPr="009612FE">
        <w:rPr>
          <w:snapToGrid w:val="0"/>
          <w:sz w:val="24"/>
          <w:szCs w:val="24"/>
        </w:rPr>
        <w:t>o</w:t>
      </w:r>
      <w:r>
        <w:rPr>
          <w:snapToGrid w:val="0"/>
          <w:sz w:val="24"/>
          <w:szCs w:val="24"/>
        </w:rPr>
        <w:t>ro</w:t>
      </w:r>
      <w:r w:rsidRPr="009612FE">
        <w:rPr>
          <w:snapToGrid w:val="0"/>
          <w:sz w:val="24"/>
          <w:szCs w:val="24"/>
        </w:rPr>
        <w:t>ugh understanding of Federal Motor Carrier Safety Rules and Regulations</w:t>
      </w:r>
      <w:r>
        <w:rPr>
          <w:snapToGrid w:val="0"/>
          <w:sz w:val="24"/>
          <w:szCs w:val="24"/>
        </w:rPr>
        <w:t>,</w:t>
      </w:r>
      <w:r w:rsidRPr="009612FE">
        <w:rPr>
          <w:snapToGrid w:val="0"/>
          <w:sz w:val="24"/>
          <w:szCs w:val="24"/>
        </w:rPr>
        <w:t xml:space="preserve"> </w:t>
      </w:r>
      <w:r>
        <w:rPr>
          <w:snapToGrid w:val="0"/>
          <w:sz w:val="24"/>
          <w:szCs w:val="24"/>
        </w:rPr>
        <w:t>o</w:t>
      </w:r>
      <w:r w:rsidRPr="009612FE">
        <w:rPr>
          <w:snapToGrid w:val="0"/>
          <w:sz w:val="24"/>
          <w:szCs w:val="24"/>
        </w:rPr>
        <w:t>n the operation of heavy-</w:t>
      </w:r>
      <w:r>
        <w:rPr>
          <w:snapToGrid w:val="0"/>
          <w:sz w:val="24"/>
          <w:szCs w:val="24"/>
        </w:rPr>
        <w:t xml:space="preserve">duty tractor/trailer equipment </w:t>
      </w:r>
      <w:r w:rsidRPr="009612FE">
        <w:rPr>
          <w:snapToGrid w:val="0"/>
          <w:sz w:val="24"/>
          <w:szCs w:val="24"/>
        </w:rPr>
        <w:t xml:space="preserve">and defensive driving techniques necessary in developing skill levels required </w:t>
      </w:r>
      <w:r>
        <w:rPr>
          <w:snapToGrid w:val="0"/>
          <w:sz w:val="24"/>
          <w:szCs w:val="24"/>
        </w:rPr>
        <w:t>for passing</w:t>
      </w:r>
      <w:r w:rsidRPr="009612FE">
        <w:rPr>
          <w:snapToGrid w:val="0"/>
          <w:sz w:val="24"/>
          <w:szCs w:val="24"/>
        </w:rPr>
        <w:t xml:space="preserve"> the commercial Driver’s License examination.</w:t>
      </w:r>
    </w:p>
    <w:p w14:paraId="0C288686" w14:textId="77777777" w:rsidR="00D1362B" w:rsidRPr="00837979" w:rsidRDefault="00D1362B" w:rsidP="00D1362B">
      <w:pPr>
        <w:pStyle w:val="PlainText"/>
        <w:rPr>
          <w:szCs w:val="24"/>
        </w:rPr>
      </w:pPr>
    </w:p>
    <w:p w14:paraId="09BD8B70" w14:textId="77777777" w:rsidR="00D1362B" w:rsidRPr="00837979" w:rsidRDefault="00D1362B" w:rsidP="00D1362B">
      <w:pPr>
        <w:pStyle w:val="Heading2"/>
        <w:ind w:left="-432"/>
        <w:rPr>
          <w:sz w:val="22"/>
          <w:bdr w:val="single" w:sz="4" w:space="0" w:color="auto"/>
        </w:rPr>
      </w:pPr>
      <w:bookmarkStart w:id="8" w:name="_Toc65769281"/>
      <w:r w:rsidRPr="00837979">
        <w:rPr>
          <w:sz w:val="22"/>
          <w:bdr w:val="single" w:sz="4" w:space="0" w:color="auto"/>
        </w:rPr>
        <w:t>Checklist #2 – how often is the catalog updated</w:t>
      </w:r>
      <w:bookmarkEnd w:id="8"/>
      <w:r w:rsidRPr="00837979">
        <w:rPr>
          <w:sz w:val="22"/>
          <w:bdr w:val="single" w:sz="4" w:space="0" w:color="auto"/>
        </w:rPr>
        <w:tab/>
      </w:r>
    </w:p>
    <w:p w14:paraId="479B0979" w14:textId="77777777" w:rsidR="00D1362B" w:rsidRPr="00837979" w:rsidRDefault="00D1362B" w:rsidP="00D1362B">
      <w:pPr>
        <w:pStyle w:val="Heading1"/>
      </w:pPr>
      <w:bookmarkStart w:id="9" w:name="_Toc65769282"/>
      <w:r w:rsidRPr="00837979">
        <w:t>Catalog Update Policy</w:t>
      </w:r>
      <w:bookmarkEnd w:id="9"/>
    </w:p>
    <w:p w14:paraId="21C7533B" w14:textId="77777777" w:rsidR="00D1362B" w:rsidRPr="00837979" w:rsidRDefault="00D1362B" w:rsidP="00D1362B">
      <w:pPr>
        <w:pStyle w:val="DefaultText"/>
      </w:pPr>
      <w:r w:rsidRPr="00837979">
        <w:t>The policy of this institution is to update the official school catalog annually, in January of each year.</w:t>
      </w:r>
    </w:p>
    <w:p w14:paraId="76D0C3F7" w14:textId="77777777" w:rsidR="00D1362B" w:rsidRPr="00837979" w:rsidRDefault="00D1362B" w:rsidP="00D1362B">
      <w:pPr>
        <w:pStyle w:val="DefaultText"/>
      </w:pPr>
      <w:r w:rsidRPr="00837979">
        <w:t xml:space="preserve">Annual updates may be made by the use of supplements or inserts accompanying the catalog. If changes in educational programs, educational services, procedures, or policies required to be included in the catalog by statute or regulation are implemented before the issuance of the annually updated catalog, those changes shall be reflected at the time they are made in supplements or inserts accompanying the catalog. </w:t>
      </w:r>
    </w:p>
    <w:p w14:paraId="41FACA26" w14:textId="77777777" w:rsidR="00D1362B" w:rsidRPr="00837979" w:rsidRDefault="00D1362B" w:rsidP="00D1362B">
      <w:pPr>
        <w:pStyle w:val="PlainText"/>
        <w:rPr>
          <w:szCs w:val="24"/>
        </w:rPr>
      </w:pPr>
    </w:p>
    <w:p w14:paraId="4D29F18A" w14:textId="77777777" w:rsidR="00D1362B" w:rsidRPr="00837979" w:rsidRDefault="00D1362B" w:rsidP="00D1362B">
      <w:pPr>
        <w:pStyle w:val="Heading2"/>
        <w:ind w:left="-432"/>
        <w:rPr>
          <w:sz w:val="22"/>
          <w:bdr w:val="single" w:sz="4" w:space="0" w:color="auto"/>
        </w:rPr>
      </w:pPr>
      <w:bookmarkStart w:id="10" w:name="_Toc65769283"/>
      <w:r w:rsidRPr="00837979">
        <w:rPr>
          <w:sz w:val="22"/>
          <w:bdr w:val="single" w:sz="4" w:space="0" w:color="auto"/>
        </w:rPr>
        <w:t>Checklist #3 – How do you provide your institution’s catalog to a prospective student or to the general public when requested.</w:t>
      </w:r>
      <w:bookmarkEnd w:id="10"/>
      <w:r w:rsidRPr="00837979">
        <w:rPr>
          <w:sz w:val="22"/>
          <w:bdr w:val="single" w:sz="4" w:space="0" w:color="auto"/>
        </w:rPr>
        <w:tab/>
      </w:r>
    </w:p>
    <w:p w14:paraId="5D241DE3" w14:textId="77777777" w:rsidR="00D1362B" w:rsidRPr="00837979" w:rsidRDefault="00D1362B" w:rsidP="00D1362B">
      <w:pPr>
        <w:pStyle w:val="Heading1"/>
      </w:pPr>
      <w:bookmarkStart w:id="11" w:name="_Toc65769284"/>
      <w:r w:rsidRPr="00837979">
        <w:t>Policy – Distribution of This Catalog and Program Brochures</w:t>
      </w:r>
      <w:bookmarkEnd w:id="11"/>
    </w:p>
    <w:p w14:paraId="4D9B76BD" w14:textId="77777777" w:rsidR="00D1362B" w:rsidRPr="00837979" w:rsidRDefault="00D1362B" w:rsidP="00D1362B">
      <w:pPr>
        <w:pStyle w:val="PlainText"/>
      </w:pPr>
      <w:r w:rsidRPr="00837979">
        <w:t>This institution makes its current catalog and current program brochures available to the public at no charge. Individuals who wish to obtain a copy can make arrangements by sim</w:t>
      </w:r>
      <w:r>
        <w:t>ply calling the school’s office or by accessing a digital copy of the catalog on our website, www.crschool.com.</w:t>
      </w:r>
    </w:p>
    <w:p w14:paraId="6027125D" w14:textId="77777777" w:rsidR="00D1362B" w:rsidRPr="00837979" w:rsidRDefault="00D1362B" w:rsidP="00D1362B">
      <w:pPr>
        <w:pStyle w:val="PlainText"/>
      </w:pPr>
    </w:p>
    <w:p w14:paraId="55F87497" w14:textId="77777777" w:rsidR="00D1362B" w:rsidRPr="00837979" w:rsidRDefault="00D1362B" w:rsidP="00D1362B">
      <w:pPr>
        <w:pStyle w:val="PlainText"/>
      </w:pPr>
    </w:p>
    <w:p w14:paraId="379DB9E5" w14:textId="77777777" w:rsidR="00D1362B" w:rsidRPr="00837979" w:rsidRDefault="00D1362B" w:rsidP="00D1362B">
      <w:pPr>
        <w:pStyle w:val="Heading2"/>
        <w:ind w:left="-432"/>
        <w:rPr>
          <w:sz w:val="22"/>
          <w:bdr w:val="single" w:sz="4" w:space="0" w:color="auto"/>
        </w:rPr>
      </w:pPr>
      <w:bookmarkStart w:id="12" w:name="_Toc65769285"/>
      <w:r w:rsidRPr="00837979">
        <w:rPr>
          <w:sz w:val="22"/>
          <w:bdr w:val="single" w:sz="4" w:space="0" w:color="auto"/>
        </w:rPr>
        <w:t xml:space="preserve">Checklist #5 – Name, , phone and internet </w:t>
      </w:r>
      <w:r>
        <w:rPr>
          <w:sz w:val="22"/>
          <w:bdr w:val="single" w:sz="4" w:space="0" w:color="auto"/>
        </w:rPr>
        <w:t>address</w:t>
      </w:r>
      <w:bookmarkEnd w:id="12"/>
      <w:r w:rsidRPr="00837979">
        <w:rPr>
          <w:sz w:val="22"/>
          <w:bdr w:val="single" w:sz="4" w:space="0" w:color="auto"/>
        </w:rPr>
        <w:tab/>
      </w:r>
    </w:p>
    <w:p w14:paraId="38F15564" w14:textId="77777777" w:rsidR="00D1362B" w:rsidRPr="00837979" w:rsidRDefault="00D1362B" w:rsidP="00D1362B">
      <w:pPr>
        <w:pStyle w:val="Heading1"/>
        <w:spacing w:before="0" w:after="0"/>
        <w:jc w:val="both"/>
      </w:pPr>
      <w:bookmarkStart w:id="13" w:name="_Toc302575240"/>
      <w:bookmarkStart w:id="14" w:name="_Toc312328150"/>
      <w:bookmarkStart w:id="15" w:name="_Toc339291213"/>
      <w:bookmarkStart w:id="16" w:name="_Toc65769286"/>
      <w:r w:rsidRPr="00837979">
        <w:t>Instructional Location</w:t>
      </w:r>
      <w:bookmarkEnd w:id="13"/>
      <w:bookmarkEnd w:id="14"/>
      <w:bookmarkEnd w:id="15"/>
      <w:bookmarkEnd w:id="16"/>
    </w:p>
    <w:p w14:paraId="1D65B6F2" w14:textId="77777777" w:rsidR="00D1362B" w:rsidRPr="003572A7" w:rsidRDefault="00D1362B" w:rsidP="00D1362B">
      <w:pPr>
        <w:autoSpaceDE w:val="0"/>
        <w:autoSpaceDN w:val="0"/>
        <w:adjustRightInd w:val="0"/>
        <w:jc w:val="both"/>
        <w:rPr>
          <w:sz w:val="24"/>
          <w:szCs w:val="24"/>
        </w:rPr>
      </w:pPr>
      <w:smartTag w:uri="urn:schemas-microsoft-com:office:smarttags" w:element="place">
        <w:smartTag w:uri="urn:schemas-microsoft-com:office:smarttags" w:element="PlaceName">
          <w:r>
            <w:rPr>
              <w:sz w:val="24"/>
              <w:szCs w:val="24"/>
            </w:rPr>
            <w:t>Camino</w:t>
          </w:r>
        </w:smartTag>
        <w:r>
          <w:rPr>
            <w:sz w:val="24"/>
            <w:szCs w:val="24"/>
          </w:rPr>
          <w:t xml:space="preserve"> </w:t>
        </w:r>
        <w:smartTag w:uri="urn:schemas-microsoft-com:office:smarttags" w:element="PlaceName">
          <w:r>
            <w:rPr>
              <w:sz w:val="24"/>
              <w:szCs w:val="24"/>
            </w:rPr>
            <w:t>Real</w:t>
          </w:r>
        </w:smartTag>
        <w:r>
          <w:rPr>
            <w:sz w:val="24"/>
            <w:szCs w:val="24"/>
          </w:rPr>
          <w:t xml:space="preserve"> </w:t>
        </w:r>
        <w:smartTag w:uri="urn:schemas-microsoft-com:office:smarttags" w:element="PlaceName">
          <w:r>
            <w:rPr>
              <w:sz w:val="24"/>
              <w:szCs w:val="24"/>
            </w:rPr>
            <w:t>Career</w:t>
          </w:r>
        </w:smartTag>
        <w:r>
          <w:rPr>
            <w:sz w:val="24"/>
            <w:szCs w:val="24"/>
          </w:rPr>
          <w:t xml:space="preserve"> </w:t>
        </w:r>
        <w:smartTag w:uri="urn:schemas-microsoft-com:office:smarttags" w:element="PlaceType">
          <w:r>
            <w:rPr>
              <w:sz w:val="24"/>
              <w:szCs w:val="24"/>
            </w:rPr>
            <w:t>School</w:t>
          </w:r>
        </w:smartTag>
      </w:smartTag>
    </w:p>
    <w:p w14:paraId="62281EAE" w14:textId="77777777" w:rsidR="00D1362B" w:rsidRPr="00062CEA" w:rsidRDefault="00D1362B" w:rsidP="00D1362B">
      <w:pPr>
        <w:autoSpaceDE w:val="0"/>
        <w:autoSpaceDN w:val="0"/>
        <w:adjustRightInd w:val="0"/>
        <w:jc w:val="both"/>
        <w:rPr>
          <w:sz w:val="24"/>
          <w:szCs w:val="24"/>
          <w:lang w:val="es-US"/>
        </w:rPr>
      </w:pPr>
      <w:r w:rsidRPr="00062CEA">
        <w:rPr>
          <w:sz w:val="24"/>
          <w:szCs w:val="24"/>
          <w:lang w:val="es-US"/>
        </w:rPr>
        <w:t>13674 E. Valley Blvd</w:t>
      </w:r>
    </w:p>
    <w:p w14:paraId="382DDEF7" w14:textId="77777777" w:rsidR="00D1362B" w:rsidRPr="00062CEA" w:rsidRDefault="00D1362B" w:rsidP="00D1362B">
      <w:pPr>
        <w:autoSpaceDE w:val="0"/>
        <w:autoSpaceDN w:val="0"/>
        <w:adjustRightInd w:val="0"/>
        <w:jc w:val="both"/>
        <w:rPr>
          <w:sz w:val="24"/>
          <w:szCs w:val="24"/>
          <w:lang w:val="es-US"/>
        </w:rPr>
      </w:pPr>
      <w:r w:rsidRPr="00062CEA">
        <w:rPr>
          <w:sz w:val="24"/>
          <w:szCs w:val="24"/>
          <w:lang w:val="es-US"/>
        </w:rPr>
        <w:t>La Puente, CA 91746</w:t>
      </w:r>
    </w:p>
    <w:p w14:paraId="52CF76D5" w14:textId="77777777" w:rsidR="00D1362B" w:rsidRPr="00062CEA" w:rsidRDefault="00D1362B" w:rsidP="00D1362B">
      <w:pPr>
        <w:pStyle w:val="PlainText"/>
        <w:rPr>
          <w:szCs w:val="24"/>
          <w:lang w:val="es-US"/>
        </w:rPr>
      </w:pPr>
    </w:p>
    <w:p w14:paraId="7C0E9FB1" w14:textId="77777777" w:rsidR="00D1362B" w:rsidRPr="00837979" w:rsidRDefault="00D1362B" w:rsidP="00D1362B">
      <w:pPr>
        <w:pStyle w:val="Heading2"/>
        <w:ind w:left="-432"/>
        <w:rPr>
          <w:sz w:val="22"/>
        </w:rPr>
      </w:pPr>
      <w:bookmarkStart w:id="17" w:name="_Toc65769287"/>
      <w:r w:rsidRPr="00837979">
        <w:rPr>
          <w:sz w:val="22"/>
          <w:bdr w:val="single" w:sz="4" w:space="0" w:color="auto"/>
        </w:rPr>
        <w:t xml:space="preserve">Checklist #7 – Required </w:t>
      </w:r>
      <w:smartTag w:uri="urn:schemas-microsoft-com:office:smarttags" w:element="place">
        <w:smartTag w:uri="urn:schemas-microsoft-com:office:smarttags" w:element="PlaceName">
          <w:r w:rsidRPr="00837979">
            <w:rPr>
              <w:sz w:val="22"/>
              <w:bdr w:val="single" w:sz="4" w:space="0" w:color="auto"/>
            </w:rPr>
            <w:t>Statement</w:t>
          </w:r>
        </w:smartTag>
        <w:r w:rsidRPr="00837979">
          <w:rPr>
            <w:sz w:val="22"/>
            <w:bdr w:val="single" w:sz="4" w:space="0" w:color="auto"/>
          </w:rPr>
          <w:t xml:space="preserve"> </w:t>
        </w:r>
        <w:smartTag w:uri="urn:schemas-microsoft-com:office:smarttags" w:element="PlaceType">
          <w:r w:rsidRPr="00837979">
            <w:rPr>
              <w:sz w:val="22"/>
              <w:bdr w:val="single" w:sz="4" w:space="0" w:color="auto"/>
            </w:rPr>
            <w:t>School</w:t>
          </w:r>
        </w:smartTag>
      </w:smartTag>
      <w:r w:rsidRPr="00837979">
        <w:rPr>
          <w:sz w:val="22"/>
          <w:bdr w:val="single" w:sz="4" w:space="0" w:color="auto"/>
        </w:rPr>
        <w:t xml:space="preserve"> Approval</w:t>
      </w:r>
      <w:bookmarkEnd w:id="17"/>
      <w:r w:rsidRPr="00837979">
        <w:rPr>
          <w:sz w:val="22"/>
        </w:rPr>
        <w:tab/>
      </w:r>
    </w:p>
    <w:p w14:paraId="58115318" w14:textId="77777777" w:rsidR="00D1362B" w:rsidRPr="00837979" w:rsidRDefault="00D1362B" w:rsidP="00D1362B">
      <w:pPr>
        <w:pStyle w:val="Heading1"/>
      </w:pPr>
      <w:bookmarkStart w:id="18" w:name="_Toc65769288"/>
      <w:r w:rsidRPr="00837979">
        <w:t>BPPE Approval</w:t>
      </w:r>
      <w:bookmarkEnd w:id="18"/>
    </w:p>
    <w:p w14:paraId="2BAD9B0F" w14:textId="77777777" w:rsidR="00D1362B" w:rsidRPr="00837979" w:rsidRDefault="00D1362B" w:rsidP="00D1362B">
      <w:pPr>
        <w:pStyle w:val="center"/>
        <w:spacing w:before="120" w:beforeAutospacing="0" w:after="0" w:afterAutospacing="0"/>
        <w:rPr>
          <w:bCs/>
        </w:rPr>
      </w:pPr>
      <w:r w:rsidRPr="00C93487">
        <w:t xml:space="preserve">This institution is a private institution approved to operate by the </w:t>
      </w:r>
      <w:r>
        <w:t xml:space="preserve">California </w:t>
      </w:r>
      <w:r w:rsidRPr="00C93487">
        <w:t>Bureau for Private Postsecondary</w:t>
      </w:r>
      <w:r>
        <w:t xml:space="preserve"> Education. (BPPE) Approval to operate</w:t>
      </w:r>
      <w:r w:rsidRPr="00837979">
        <w:t xml:space="preserve"> </w:t>
      </w:r>
      <w:r w:rsidRPr="00837979">
        <w:rPr>
          <w:bCs/>
        </w:rPr>
        <w:t xml:space="preserve">means the </w:t>
      </w:r>
      <w:r>
        <w:rPr>
          <w:bCs/>
        </w:rPr>
        <w:t>institution is compliant</w:t>
      </w:r>
      <w:r w:rsidRPr="00837979">
        <w:rPr>
          <w:bCs/>
        </w:rPr>
        <w:t xml:space="preserve"> with </w:t>
      </w:r>
      <w:r>
        <w:rPr>
          <w:bCs/>
        </w:rPr>
        <w:t xml:space="preserve">minimum </w:t>
      </w:r>
      <w:r w:rsidRPr="00837979">
        <w:rPr>
          <w:bCs/>
        </w:rPr>
        <w:t xml:space="preserve">standards </w:t>
      </w:r>
      <w:r>
        <w:rPr>
          <w:bCs/>
        </w:rPr>
        <w:t xml:space="preserve">contained in the California Private Postsecondary Education Act of 2009 (as amended) and Division 7.5 of title 5 of the </w:t>
      </w:r>
      <w:smartTag w:uri="urn:schemas-microsoft-com:office:smarttags" w:element="State">
        <w:smartTag w:uri="urn:schemas-microsoft-com:office:smarttags" w:element="place">
          <w:r>
            <w:rPr>
              <w:bCs/>
            </w:rPr>
            <w:t>California</w:t>
          </w:r>
        </w:smartTag>
      </w:smartTag>
      <w:r>
        <w:rPr>
          <w:bCs/>
        </w:rPr>
        <w:t xml:space="preserve"> code of Regulations.</w:t>
      </w:r>
    </w:p>
    <w:p w14:paraId="3E225209" w14:textId="77777777" w:rsidR="00D1362B" w:rsidRDefault="00D1362B" w:rsidP="00D1362B">
      <w:pPr>
        <w:pStyle w:val="center"/>
        <w:spacing w:before="120" w:beforeAutospacing="0" w:after="0" w:afterAutospacing="0"/>
        <w:rPr>
          <w:bCs/>
        </w:rPr>
      </w:pPr>
    </w:p>
    <w:p w14:paraId="45B1F6F7" w14:textId="77777777" w:rsidR="0027102D" w:rsidRPr="00837979" w:rsidRDefault="0027102D" w:rsidP="00D1362B">
      <w:pPr>
        <w:pStyle w:val="center"/>
        <w:spacing w:before="120" w:beforeAutospacing="0" w:after="0" w:afterAutospacing="0"/>
        <w:rPr>
          <w:bCs/>
        </w:rPr>
      </w:pPr>
    </w:p>
    <w:p w14:paraId="575C3773" w14:textId="77777777" w:rsidR="00487169" w:rsidRDefault="00487169" w:rsidP="00D1362B">
      <w:pPr>
        <w:pStyle w:val="Heading2"/>
        <w:ind w:left="-432"/>
        <w:rPr>
          <w:sz w:val="22"/>
          <w:bdr w:val="single" w:sz="4" w:space="0" w:color="auto"/>
        </w:rPr>
      </w:pPr>
    </w:p>
    <w:p w14:paraId="07C808D4" w14:textId="77777777" w:rsidR="00D1362B" w:rsidRPr="00837979" w:rsidRDefault="00D1362B" w:rsidP="00D1362B">
      <w:pPr>
        <w:pStyle w:val="Heading2"/>
        <w:ind w:left="-432"/>
        <w:rPr>
          <w:sz w:val="22"/>
          <w:bdr w:val="single" w:sz="4" w:space="0" w:color="auto"/>
        </w:rPr>
      </w:pPr>
      <w:bookmarkStart w:id="19" w:name="_Toc65769289"/>
      <w:r w:rsidRPr="00837979">
        <w:rPr>
          <w:sz w:val="22"/>
          <w:bdr w:val="single" w:sz="4" w:space="0" w:color="auto"/>
        </w:rPr>
        <w:t>Checklist #8 – Bankruptcy Statement</w:t>
      </w:r>
      <w:bookmarkEnd w:id="19"/>
      <w:r w:rsidRPr="00837979">
        <w:rPr>
          <w:sz w:val="22"/>
          <w:bdr w:val="single" w:sz="4" w:space="0" w:color="auto"/>
        </w:rPr>
        <w:tab/>
      </w:r>
    </w:p>
    <w:p w14:paraId="20075C86" w14:textId="77777777" w:rsidR="00D1362B" w:rsidRPr="00837979" w:rsidRDefault="00D1362B" w:rsidP="00D1362B">
      <w:pPr>
        <w:pStyle w:val="Heading1"/>
        <w:spacing w:before="0" w:after="0"/>
        <w:jc w:val="both"/>
      </w:pPr>
      <w:bookmarkStart w:id="20" w:name="_Toc302575252"/>
      <w:bookmarkStart w:id="21" w:name="_Toc312328164"/>
      <w:bookmarkStart w:id="22" w:name="_Toc339291226"/>
      <w:bookmarkStart w:id="23" w:name="_Toc65769290"/>
      <w:r w:rsidRPr="00837979">
        <w:t>Financial Stability</w:t>
      </w:r>
      <w:bookmarkEnd w:id="20"/>
      <w:r w:rsidRPr="00837979">
        <w:t xml:space="preserve"> – Bankruptcy History</w:t>
      </w:r>
      <w:bookmarkEnd w:id="21"/>
      <w:bookmarkEnd w:id="22"/>
      <w:bookmarkEnd w:id="23"/>
    </w:p>
    <w:p w14:paraId="55753A4C" w14:textId="77777777" w:rsidR="00D1362B" w:rsidRPr="00837979" w:rsidRDefault="00D1362B" w:rsidP="00D1362B">
      <w:pPr>
        <w:pStyle w:val="PlainText"/>
      </w:pPr>
      <w:bookmarkStart w:id="24" w:name="_Toc302575253"/>
      <w:bookmarkStart w:id="25" w:name="_Toc312328165"/>
      <w:bookmarkStart w:id="26" w:name="_Toc339291227"/>
      <w:r w:rsidRPr="00837979">
        <w:t>This institution has not had a pending petition in bankruptcy, is not operating as a debtor in possession and has not filed a bankruptcy petition within the preceding five years nor has had a petition in bankruptcy filed against it within the preceding five years that resulted in reorganization under chapter 11 of the United States Bankruptcy Code</w:t>
      </w:r>
      <w:bookmarkEnd w:id="24"/>
      <w:bookmarkEnd w:id="25"/>
      <w:bookmarkEnd w:id="26"/>
    </w:p>
    <w:p w14:paraId="0D4A699A" w14:textId="77777777" w:rsidR="00D1362B" w:rsidRPr="00837979" w:rsidRDefault="00D1362B" w:rsidP="00D1362B">
      <w:pPr>
        <w:pStyle w:val="PlainText"/>
        <w:rPr>
          <w:szCs w:val="24"/>
        </w:rPr>
      </w:pPr>
    </w:p>
    <w:p w14:paraId="7AC1F350" w14:textId="77777777" w:rsidR="00D1362B" w:rsidRPr="00837979" w:rsidRDefault="00D1362B" w:rsidP="00D1362B">
      <w:pPr>
        <w:pStyle w:val="PlainText"/>
        <w:rPr>
          <w:szCs w:val="24"/>
        </w:rPr>
      </w:pPr>
    </w:p>
    <w:p w14:paraId="7DA03101" w14:textId="77777777" w:rsidR="00D1362B" w:rsidRPr="00837979" w:rsidRDefault="00D1362B" w:rsidP="00D1362B">
      <w:pPr>
        <w:pStyle w:val="Heading2"/>
        <w:ind w:left="-432"/>
        <w:rPr>
          <w:sz w:val="22"/>
          <w:bdr w:val="single" w:sz="4" w:space="0" w:color="auto"/>
        </w:rPr>
      </w:pPr>
      <w:bookmarkStart w:id="27" w:name="_Toc65769291"/>
      <w:r w:rsidRPr="00837979">
        <w:rPr>
          <w:sz w:val="22"/>
          <w:bdr w:val="single" w:sz="4" w:space="0" w:color="auto"/>
        </w:rPr>
        <w:t>Checklist #9 – specific required language</w:t>
      </w:r>
      <w:bookmarkEnd w:id="27"/>
      <w:r w:rsidRPr="00837979">
        <w:rPr>
          <w:sz w:val="22"/>
          <w:bdr w:val="single" w:sz="4" w:space="0" w:color="auto"/>
        </w:rPr>
        <w:tab/>
      </w:r>
    </w:p>
    <w:p w14:paraId="0584F7C4" w14:textId="77777777" w:rsidR="00D1362B" w:rsidRPr="00837979" w:rsidRDefault="00D1362B" w:rsidP="00D1362B">
      <w:pPr>
        <w:pStyle w:val="Heading1"/>
      </w:pPr>
      <w:bookmarkStart w:id="28" w:name="_Toc302575238"/>
      <w:bookmarkStart w:id="29" w:name="_Toc312328148"/>
      <w:bookmarkStart w:id="30" w:name="_Toc339291211"/>
      <w:bookmarkStart w:id="31" w:name="_Toc65769292"/>
      <w:r w:rsidRPr="00837979">
        <w:t>Review Documents</w:t>
      </w:r>
      <w:bookmarkEnd w:id="28"/>
      <w:bookmarkEnd w:id="29"/>
      <w:bookmarkEnd w:id="30"/>
      <w:bookmarkEnd w:id="31"/>
    </w:p>
    <w:p w14:paraId="5921CC2E" w14:textId="77777777" w:rsidR="00D1362B" w:rsidRPr="00837979" w:rsidRDefault="00D1362B" w:rsidP="00D1362B">
      <w:pPr>
        <w:pStyle w:val="PlainText"/>
        <w:rPr>
          <w:szCs w:val="24"/>
        </w:rPr>
      </w:pPr>
      <w:r w:rsidRPr="00837979">
        <w:rPr>
          <w:szCs w:val="24"/>
        </w:rPr>
        <w:t>As a prospective student, you are encouraged to review this catalog prior to signing an enrollment agreement. You are also encouraged to review the School Performance Fact Sheet, which must be provided to you prior to signing an enrollment agreement.</w:t>
      </w:r>
    </w:p>
    <w:p w14:paraId="00A2E079" w14:textId="77777777" w:rsidR="00D1362B" w:rsidRPr="00837979" w:rsidRDefault="00D1362B" w:rsidP="00D1362B">
      <w:pPr>
        <w:pStyle w:val="PlainText"/>
        <w:rPr>
          <w:szCs w:val="24"/>
        </w:rPr>
      </w:pPr>
    </w:p>
    <w:p w14:paraId="038A3AAF" w14:textId="77777777" w:rsidR="00D1362B" w:rsidRPr="00837979" w:rsidRDefault="00D1362B" w:rsidP="00D1362B">
      <w:pPr>
        <w:pStyle w:val="Heading2"/>
        <w:ind w:left="-432"/>
        <w:rPr>
          <w:sz w:val="22"/>
          <w:bdr w:val="single" w:sz="4" w:space="0" w:color="auto"/>
        </w:rPr>
      </w:pPr>
      <w:bookmarkStart w:id="32" w:name="_Toc65769293"/>
      <w:r w:rsidRPr="00837979">
        <w:rPr>
          <w:sz w:val="22"/>
          <w:bdr w:val="single" w:sz="4" w:space="0" w:color="auto"/>
        </w:rPr>
        <w:t>Checklist #11 – describe facilities and equipment used for instruction</w:t>
      </w:r>
      <w:bookmarkEnd w:id="32"/>
      <w:r w:rsidRPr="00837979">
        <w:rPr>
          <w:sz w:val="22"/>
          <w:bdr w:val="single" w:sz="4" w:space="0" w:color="auto"/>
        </w:rPr>
        <w:tab/>
      </w:r>
    </w:p>
    <w:p w14:paraId="68F9EBF1" w14:textId="77777777" w:rsidR="00D1362B" w:rsidRPr="00837979" w:rsidRDefault="00D1362B" w:rsidP="00D1362B">
      <w:pPr>
        <w:pStyle w:val="Heading1"/>
      </w:pPr>
      <w:bookmarkStart w:id="33" w:name="_Toc312328176"/>
      <w:bookmarkStart w:id="34" w:name="_Toc339291238"/>
      <w:bookmarkStart w:id="35" w:name="_Toc65769294"/>
      <w:r w:rsidRPr="00FF6A99">
        <w:t>Description of the Facilities &amp; Type of Equipment Used for Instruction</w:t>
      </w:r>
      <w:bookmarkEnd w:id="33"/>
      <w:bookmarkEnd w:id="34"/>
      <w:bookmarkEnd w:id="35"/>
    </w:p>
    <w:p w14:paraId="56DD73DE" w14:textId="77777777" w:rsidR="00D1362B" w:rsidRDefault="00D1362B" w:rsidP="00D1362B">
      <w:pPr>
        <w:pStyle w:val="DefaultText"/>
        <w:jc w:val="both"/>
      </w:pPr>
      <w:smartTag w:uri="urn:schemas-microsoft-com:office:smarttags" w:element="place">
        <w:smartTag w:uri="urn:schemas-microsoft-com:office:smarttags" w:element="PlaceName">
          <w:r>
            <w:t>Camino</w:t>
          </w:r>
        </w:smartTag>
        <w:r>
          <w:t xml:space="preserve"> </w:t>
        </w:r>
        <w:smartTag w:uri="urn:schemas-microsoft-com:office:smarttags" w:element="PlaceName">
          <w:r>
            <w:t>Real</w:t>
          </w:r>
        </w:smartTag>
        <w:r>
          <w:t xml:space="preserve"> </w:t>
        </w:r>
        <w:smartTag w:uri="urn:schemas-microsoft-com:office:smarttags" w:element="PlaceName">
          <w:r>
            <w:t>Career</w:t>
          </w:r>
        </w:smartTag>
        <w:r>
          <w:t xml:space="preserve"> </w:t>
        </w:r>
        <w:smartTag w:uri="urn:schemas-microsoft-com:office:smarttags" w:element="PlaceType">
          <w:r>
            <w:t>School</w:t>
          </w:r>
        </w:smartTag>
      </w:smartTag>
      <w:r>
        <w:t xml:space="preserve"> campus is located at </w:t>
      </w:r>
      <w:smartTag w:uri="urn:schemas-microsoft-com:office:smarttags" w:element="address">
        <w:smartTag w:uri="urn:schemas-microsoft-com:office:smarttags" w:element="Street">
          <w:r>
            <w:t>13674 E. Valley Blvd.</w:t>
          </w:r>
        </w:smartTag>
        <w:r>
          <w:t xml:space="preserve"> </w:t>
        </w:r>
        <w:smartTag w:uri="urn:schemas-microsoft-com:office:smarttags" w:element="City">
          <w:r>
            <w:t>La Puente</w:t>
          </w:r>
        </w:smartTag>
        <w:r>
          <w:t xml:space="preserve">, </w:t>
        </w:r>
        <w:smartTag w:uri="urn:schemas-microsoft-com:office:smarttags" w:element="State">
          <w:r>
            <w:t>CA</w:t>
          </w:r>
        </w:smartTag>
        <w:r>
          <w:t xml:space="preserve"> </w:t>
        </w:r>
        <w:smartTag w:uri="urn:schemas-microsoft-com:office:smarttags" w:element="PostalCode">
          <w:r>
            <w:t>91746</w:t>
          </w:r>
        </w:smartTag>
      </w:smartTag>
      <w:r>
        <w:t>. This school’s facilities and the equipment utilized fully complies with federal, state and local ordinances and regulations, including those requirements as to fire, safety, building, safety and health.</w:t>
      </w:r>
    </w:p>
    <w:p w14:paraId="08B2FB25" w14:textId="77777777" w:rsidR="00D1362B" w:rsidRDefault="00D1362B" w:rsidP="00D1362B">
      <w:pPr>
        <w:pStyle w:val="DefaultText"/>
        <w:jc w:val="both"/>
      </w:pPr>
    </w:p>
    <w:p w14:paraId="555978B5" w14:textId="77777777" w:rsidR="00D1362B" w:rsidRDefault="00D1362B" w:rsidP="00D1362B">
      <w:pPr>
        <w:pStyle w:val="DefaultText"/>
        <w:jc w:val="both"/>
      </w:pPr>
      <w:r>
        <w:t xml:space="preserve">The 1000 square foot facility is well lit and ventilated. In addition to the classroom, there are two restrooms and parking.  The school maintains excellent equipment for its training purposes and has a large training yard. Applicants are encouraged to contact the school to arrange a tour of the facilities. The campus is designed to accommodate the average classroom size raging from </w:t>
      </w:r>
      <w:r w:rsidRPr="00FF6A99">
        <w:t>10 to 30</w:t>
      </w:r>
      <w:r>
        <w:t xml:space="preserve"> students with one instructor. The training yard in approximately 40,000 square feet </w:t>
      </w:r>
      <w:smartTag w:uri="urn:schemas-microsoft-com:office:smarttags" w:element="place">
        <w:smartTag w:uri="urn:schemas-microsoft-com:office:smarttags" w:element="PlaceName">
          <w:r>
            <w:t>Camino</w:t>
          </w:r>
        </w:smartTag>
        <w:r>
          <w:t xml:space="preserve"> </w:t>
        </w:r>
        <w:smartTag w:uri="urn:schemas-microsoft-com:office:smarttags" w:element="PlaceName">
          <w:r>
            <w:t>Real</w:t>
          </w:r>
        </w:smartTag>
        <w:r>
          <w:t xml:space="preserve"> </w:t>
        </w:r>
        <w:smartTag w:uri="urn:schemas-microsoft-com:office:smarttags" w:element="PlaceName">
          <w:r>
            <w:t>Career</w:t>
          </w:r>
        </w:smartTag>
        <w:r>
          <w:t xml:space="preserve"> </w:t>
        </w:r>
        <w:smartTag w:uri="urn:schemas-microsoft-com:office:smarttags" w:element="PlaceType">
          <w:r>
            <w:t>School</w:t>
          </w:r>
        </w:smartTag>
      </w:smartTag>
      <w:r>
        <w:t xml:space="preserve"> is using late model conventional tractors and trailer and buses to meet industry standards. School maintains each piece of equipment at the highest level.</w:t>
      </w:r>
    </w:p>
    <w:p w14:paraId="64788F6B" w14:textId="77777777" w:rsidR="00D1362B" w:rsidRPr="00837979" w:rsidRDefault="00D1362B" w:rsidP="00D1362B">
      <w:pPr>
        <w:pStyle w:val="PlainText"/>
        <w:rPr>
          <w:szCs w:val="24"/>
        </w:rPr>
      </w:pPr>
    </w:p>
    <w:p w14:paraId="0022E9A5" w14:textId="77777777" w:rsidR="00D1362B" w:rsidRPr="00837979" w:rsidRDefault="00D1362B" w:rsidP="00D1362B">
      <w:pPr>
        <w:pStyle w:val="Heading2"/>
        <w:ind w:left="-432"/>
        <w:rPr>
          <w:sz w:val="22"/>
          <w:bdr w:val="single" w:sz="4" w:space="0" w:color="auto"/>
        </w:rPr>
      </w:pPr>
      <w:bookmarkStart w:id="36" w:name="_Toc65769295"/>
      <w:r w:rsidRPr="00837979">
        <w:rPr>
          <w:sz w:val="22"/>
          <w:bdr w:val="single" w:sz="4" w:space="0" w:color="auto"/>
        </w:rPr>
        <w:t>Checklist #12 – description of library and other learning resources and the procedures for student access to those resources</w:t>
      </w:r>
      <w:bookmarkEnd w:id="36"/>
      <w:r w:rsidRPr="00837979">
        <w:rPr>
          <w:sz w:val="22"/>
          <w:bdr w:val="single" w:sz="4" w:space="0" w:color="auto"/>
        </w:rPr>
        <w:tab/>
      </w:r>
    </w:p>
    <w:p w14:paraId="566A1663" w14:textId="77777777" w:rsidR="00D1362B" w:rsidRPr="00837979" w:rsidRDefault="00D1362B" w:rsidP="00D1362B">
      <w:pPr>
        <w:pStyle w:val="Heading1"/>
      </w:pPr>
      <w:bookmarkStart w:id="37" w:name="_Toc312328177"/>
      <w:bookmarkStart w:id="38" w:name="_Toc339291239"/>
      <w:bookmarkStart w:id="39" w:name="_Toc302575257"/>
      <w:bookmarkStart w:id="40" w:name="_Toc65769296"/>
      <w:r w:rsidRPr="00837979">
        <w:t>Library Resources</w:t>
      </w:r>
      <w:bookmarkEnd w:id="37"/>
      <w:bookmarkEnd w:id="38"/>
      <w:bookmarkEnd w:id="39"/>
      <w:bookmarkEnd w:id="40"/>
    </w:p>
    <w:p w14:paraId="3EE9BDB1" w14:textId="77777777" w:rsidR="00D1362B" w:rsidRPr="00E034FD" w:rsidRDefault="00D1362B" w:rsidP="00D1362B">
      <w:pPr>
        <w:rPr>
          <w:b/>
          <w:sz w:val="24"/>
          <w:szCs w:val="24"/>
        </w:rPr>
      </w:pPr>
      <w:r w:rsidRPr="00E034FD">
        <w:rPr>
          <w:b/>
          <w:sz w:val="24"/>
          <w:szCs w:val="24"/>
        </w:rPr>
        <w:t>Description of Library</w:t>
      </w:r>
    </w:p>
    <w:p w14:paraId="281EFC7B" w14:textId="77777777" w:rsidR="00D1362B" w:rsidRPr="00CE4300" w:rsidRDefault="00D1362B" w:rsidP="00D1362B">
      <w:pPr>
        <w:rPr>
          <w:sz w:val="24"/>
          <w:szCs w:val="24"/>
        </w:rPr>
      </w:pPr>
      <w:r w:rsidRPr="00CE4300">
        <w:rPr>
          <w:sz w:val="24"/>
          <w:szCs w:val="24"/>
        </w:rPr>
        <w:t xml:space="preserve">No library is needed to meet the instructional needs of the students. Library materials would not be compatible with the objectives of this program as the acquisition of specialized knowledge and hands on skills are the critical elements for completion of these programs. Library materials and research projects are of no benefit to our truck driving </w:t>
      </w:r>
      <w:r w:rsidRPr="00464A31">
        <w:rPr>
          <w:sz w:val="24"/>
          <w:szCs w:val="24"/>
        </w:rPr>
        <w:t>students. The Resources library contains instructional reading materials, current industry magazines and access for applications, telephone and research. This school provides its students with the Manual available from the DMV which is specifically written to</w:t>
      </w:r>
      <w:r w:rsidRPr="00CE4300">
        <w:rPr>
          <w:sz w:val="24"/>
          <w:szCs w:val="24"/>
        </w:rPr>
        <w:t xml:space="preserve"> assist individuals in preparation for the written Class A</w:t>
      </w:r>
      <w:r>
        <w:rPr>
          <w:sz w:val="24"/>
          <w:szCs w:val="24"/>
        </w:rPr>
        <w:t xml:space="preserve"> and B</w:t>
      </w:r>
      <w:r w:rsidRPr="00CE4300">
        <w:rPr>
          <w:sz w:val="24"/>
          <w:szCs w:val="24"/>
        </w:rPr>
        <w:t xml:space="preserve"> driver’s license examination. It is the authoritative guide for this purpose and is available at no charge from the DMV in </w:t>
      </w:r>
      <w:smartTag w:uri="urn:schemas-microsoft-com:office:smarttags" w:element="State">
        <w:smartTag w:uri="urn:schemas-microsoft-com:office:smarttags" w:element="place">
          <w:r w:rsidRPr="00CE4300">
            <w:rPr>
              <w:sz w:val="24"/>
              <w:szCs w:val="24"/>
            </w:rPr>
            <w:t>California</w:t>
          </w:r>
        </w:smartTag>
      </w:smartTag>
      <w:r w:rsidRPr="00464A31">
        <w:rPr>
          <w:sz w:val="24"/>
          <w:szCs w:val="24"/>
        </w:rPr>
        <w:t>. Students have access to learning resource</w:t>
      </w:r>
      <w:r>
        <w:rPr>
          <w:sz w:val="24"/>
          <w:szCs w:val="24"/>
        </w:rPr>
        <w:t xml:space="preserve"> materials during normal business hours of operation.</w:t>
      </w:r>
    </w:p>
    <w:p w14:paraId="47C8B19B" w14:textId="77777777" w:rsidR="00D1362B" w:rsidRDefault="00D1362B" w:rsidP="00D1362B"/>
    <w:p w14:paraId="7952669D" w14:textId="77777777" w:rsidR="00D1362B" w:rsidRPr="00CE4300" w:rsidRDefault="00D1362B" w:rsidP="00D1362B">
      <w:pPr>
        <w:rPr>
          <w:bCs/>
          <w:sz w:val="24"/>
          <w:szCs w:val="24"/>
        </w:rPr>
      </w:pPr>
    </w:p>
    <w:p w14:paraId="69379709" w14:textId="77777777" w:rsidR="00D1362B" w:rsidRDefault="00D1362B" w:rsidP="00D1362B">
      <w:pPr>
        <w:rPr>
          <w:b/>
          <w:bCs/>
        </w:rPr>
      </w:pPr>
    </w:p>
    <w:p w14:paraId="14AA13CE" w14:textId="77777777" w:rsidR="00D1362B" w:rsidRDefault="00D1362B" w:rsidP="00D1362B">
      <w:pPr>
        <w:rPr>
          <w:b/>
          <w:bCs/>
        </w:rPr>
      </w:pPr>
    </w:p>
    <w:p w14:paraId="5BC69003" w14:textId="77777777" w:rsidR="00487169" w:rsidRDefault="00487169" w:rsidP="00D1362B">
      <w:pPr>
        <w:pStyle w:val="Heading2"/>
        <w:ind w:left="-432"/>
        <w:rPr>
          <w:sz w:val="22"/>
          <w:bdr w:val="single" w:sz="4" w:space="0" w:color="auto"/>
        </w:rPr>
      </w:pPr>
      <w:bookmarkStart w:id="41" w:name="_Toc302575237"/>
      <w:bookmarkStart w:id="42" w:name="_Toc312328147"/>
      <w:bookmarkStart w:id="43" w:name="_Toc339291210"/>
    </w:p>
    <w:p w14:paraId="6B8FBC8C" w14:textId="77777777" w:rsidR="00D1362B" w:rsidRPr="00837979" w:rsidRDefault="00D1362B" w:rsidP="00D1362B">
      <w:pPr>
        <w:pStyle w:val="Heading2"/>
        <w:ind w:left="-432"/>
        <w:rPr>
          <w:sz w:val="22"/>
          <w:bdr w:val="single" w:sz="4" w:space="0" w:color="auto"/>
        </w:rPr>
      </w:pPr>
      <w:bookmarkStart w:id="44" w:name="_Toc65769297"/>
      <w:r w:rsidRPr="00837979">
        <w:rPr>
          <w:sz w:val="22"/>
          <w:bdr w:val="single" w:sz="4" w:space="0" w:color="auto"/>
        </w:rPr>
        <w:t>Checklist #13 – Specific Required Language</w:t>
      </w:r>
      <w:bookmarkEnd w:id="44"/>
      <w:r w:rsidRPr="00837979">
        <w:rPr>
          <w:sz w:val="22"/>
          <w:bdr w:val="single" w:sz="4" w:space="0" w:color="auto"/>
        </w:rPr>
        <w:tab/>
      </w:r>
    </w:p>
    <w:p w14:paraId="04413190" w14:textId="77777777" w:rsidR="00D1362B" w:rsidRPr="00837979" w:rsidRDefault="00D1362B" w:rsidP="00D1362B">
      <w:pPr>
        <w:pStyle w:val="Heading1"/>
      </w:pPr>
      <w:bookmarkStart w:id="45" w:name="_Toc65769298"/>
      <w:r w:rsidRPr="00837979">
        <w:t>Questions</w:t>
      </w:r>
      <w:bookmarkEnd w:id="41"/>
      <w:bookmarkEnd w:id="42"/>
      <w:bookmarkEnd w:id="43"/>
      <w:bookmarkEnd w:id="45"/>
    </w:p>
    <w:p w14:paraId="5417079A" w14:textId="77777777" w:rsidR="001D09FA" w:rsidRDefault="00D1362B" w:rsidP="001D09FA">
      <w:pPr>
        <w:pStyle w:val="NoSpacing"/>
        <w:rPr>
          <w:rFonts w:ascii="Arial Narrow" w:hAnsi="Arial Narrow"/>
          <w:b/>
          <w:sz w:val="24"/>
          <w:szCs w:val="24"/>
        </w:rPr>
      </w:pPr>
      <w:r w:rsidRPr="00837979">
        <w:rPr>
          <w:sz w:val="24"/>
          <w:szCs w:val="24"/>
        </w:rPr>
        <w:t xml:space="preserve">Any questions a student may have regarding this catalog that have not been satisfactorily answered by the institution may be directed to the </w:t>
      </w:r>
      <w:r w:rsidR="001D09FA">
        <w:rPr>
          <w:rFonts w:ascii="Arial Narrow" w:hAnsi="Arial Narrow"/>
          <w:b/>
          <w:sz w:val="24"/>
          <w:szCs w:val="24"/>
        </w:rPr>
        <w:t>Bureau for Private Postsecondary Education, 1747 N. Market Blvd., Ste 225</w:t>
      </w:r>
      <w:r w:rsidR="001D09FA">
        <w:rPr>
          <w:rFonts w:ascii="Arial Narrow" w:hAnsi="Arial Narrow"/>
          <w:b/>
          <w:sz w:val="24"/>
          <w:szCs w:val="24"/>
        </w:rPr>
        <w:br/>
        <w:t xml:space="preserve">Sacramento, CA 95834,  P.O. Box 980818, West Sacramento, CA 95798. Telephone: </w:t>
      </w:r>
    </w:p>
    <w:p w14:paraId="128B71D2" w14:textId="77777777" w:rsidR="00D1362B" w:rsidRPr="00837979" w:rsidRDefault="001D09FA" w:rsidP="001D09FA">
      <w:pPr>
        <w:autoSpaceDE w:val="0"/>
        <w:autoSpaceDN w:val="0"/>
        <w:adjustRightInd w:val="0"/>
        <w:jc w:val="both"/>
        <w:rPr>
          <w:sz w:val="24"/>
          <w:szCs w:val="24"/>
        </w:rPr>
      </w:pPr>
      <w:r>
        <w:rPr>
          <w:rFonts w:ascii="Arial Narrow" w:hAnsi="Arial Narrow"/>
          <w:b/>
          <w:sz w:val="24"/>
          <w:szCs w:val="24"/>
        </w:rPr>
        <w:t xml:space="preserve">(888) 370-7589/ (916) 574-8900  Fax: (916) 263-1897 </w:t>
      </w:r>
      <w:hyperlink r:id="rId15" w:history="1">
        <w:r>
          <w:rPr>
            <w:rStyle w:val="Hyperlink"/>
            <w:rFonts w:ascii="Arial Narrow" w:hAnsi="Arial Narrow"/>
            <w:b/>
            <w:szCs w:val="24"/>
          </w:rPr>
          <w:t>www.bppe.ca.gov</w:t>
        </w:r>
      </w:hyperlink>
    </w:p>
    <w:p w14:paraId="0A9A34B9" w14:textId="77777777" w:rsidR="00D1362B" w:rsidRPr="00837979" w:rsidRDefault="00D1362B" w:rsidP="00D1362B">
      <w:pPr>
        <w:autoSpaceDE w:val="0"/>
        <w:autoSpaceDN w:val="0"/>
        <w:adjustRightInd w:val="0"/>
        <w:jc w:val="both"/>
        <w:rPr>
          <w:sz w:val="24"/>
          <w:szCs w:val="24"/>
        </w:rPr>
      </w:pPr>
    </w:p>
    <w:p w14:paraId="58E54FDB" w14:textId="77777777" w:rsidR="00D1362B" w:rsidRPr="00837979" w:rsidRDefault="00D1362B" w:rsidP="00D1362B">
      <w:pPr>
        <w:pStyle w:val="Heading2"/>
        <w:ind w:left="-432"/>
        <w:rPr>
          <w:sz w:val="22"/>
          <w:bdr w:val="single" w:sz="4" w:space="0" w:color="auto"/>
        </w:rPr>
      </w:pPr>
      <w:bookmarkStart w:id="46" w:name="_Toc65769299"/>
      <w:r w:rsidRPr="00837979">
        <w:rPr>
          <w:sz w:val="22"/>
          <w:bdr w:val="single" w:sz="4" w:space="0" w:color="auto"/>
        </w:rPr>
        <w:t>Checklist #14 – Specific Required Language regarding complaints</w:t>
      </w:r>
      <w:bookmarkEnd w:id="46"/>
      <w:r w:rsidRPr="00837979">
        <w:rPr>
          <w:sz w:val="22"/>
          <w:bdr w:val="single" w:sz="4" w:space="0" w:color="auto"/>
        </w:rPr>
        <w:tab/>
      </w:r>
    </w:p>
    <w:p w14:paraId="70357CAB" w14:textId="77777777" w:rsidR="00D1362B" w:rsidRPr="00837979" w:rsidRDefault="00D1362B" w:rsidP="00D1362B">
      <w:pPr>
        <w:pStyle w:val="Heading1"/>
        <w:spacing w:before="0" w:after="0"/>
        <w:jc w:val="both"/>
      </w:pPr>
      <w:bookmarkStart w:id="47" w:name="_Toc302575239"/>
      <w:bookmarkStart w:id="48" w:name="_Toc312328149"/>
      <w:bookmarkStart w:id="49" w:name="_Toc339291212"/>
      <w:bookmarkStart w:id="50" w:name="_Toc65769300"/>
      <w:r w:rsidRPr="00837979">
        <w:t>Complaints</w:t>
      </w:r>
      <w:bookmarkEnd w:id="47"/>
      <w:bookmarkEnd w:id="48"/>
      <w:bookmarkEnd w:id="49"/>
      <w:bookmarkEnd w:id="50"/>
    </w:p>
    <w:p w14:paraId="4EFC8C7A" w14:textId="77777777" w:rsidR="00D1362B" w:rsidRPr="00837979" w:rsidRDefault="00D1362B" w:rsidP="00D1362B">
      <w:pPr>
        <w:autoSpaceDE w:val="0"/>
        <w:autoSpaceDN w:val="0"/>
        <w:adjustRightInd w:val="0"/>
        <w:jc w:val="both"/>
        <w:rPr>
          <w:sz w:val="24"/>
          <w:szCs w:val="24"/>
        </w:rPr>
      </w:pPr>
      <w:r w:rsidRPr="00837979">
        <w:rPr>
          <w:sz w:val="24"/>
          <w:szCs w:val="24"/>
        </w:rPr>
        <w:t xml:space="preserve">A student, or any member of the public, may file a complaint about this institution with the Bureau for Private Postsecondary Education by calling toll free (888) 370-7589 or by completing a complaint form, which can be obtained on the bureau’s Internet web site </w:t>
      </w:r>
      <w:hyperlink r:id="rId16" w:history="1">
        <w:r w:rsidRPr="00837979">
          <w:rPr>
            <w:rStyle w:val="Hyperlink"/>
            <w:sz w:val="24"/>
            <w:szCs w:val="24"/>
          </w:rPr>
          <w:t>www.bppe.ca.gov</w:t>
        </w:r>
      </w:hyperlink>
      <w:r w:rsidRPr="00837979">
        <w:rPr>
          <w:sz w:val="24"/>
          <w:szCs w:val="24"/>
        </w:rPr>
        <w:t>.</w:t>
      </w:r>
    </w:p>
    <w:p w14:paraId="49A614F0" w14:textId="77777777" w:rsidR="00D1362B" w:rsidRPr="00837979" w:rsidRDefault="00D1362B" w:rsidP="00D1362B">
      <w:pPr>
        <w:autoSpaceDE w:val="0"/>
        <w:autoSpaceDN w:val="0"/>
        <w:adjustRightInd w:val="0"/>
        <w:jc w:val="both"/>
        <w:rPr>
          <w:sz w:val="24"/>
          <w:szCs w:val="24"/>
        </w:rPr>
      </w:pPr>
    </w:p>
    <w:p w14:paraId="037E1541" w14:textId="77777777" w:rsidR="00D1362B" w:rsidRPr="00837979" w:rsidRDefault="00D1362B" w:rsidP="00D1362B">
      <w:pPr>
        <w:pStyle w:val="Heading2"/>
        <w:ind w:left="-432"/>
        <w:rPr>
          <w:sz w:val="22"/>
          <w:bdr w:val="single" w:sz="4" w:space="0" w:color="auto"/>
        </w:rPr>
      </w:pPr>
      <w:bookmarkStart w:id="51" w:name="_Toc65769301"/>
      <w:r w:rsidRPr="00837979">
        <w:rPr>
          <w:sz w:val="22"/>
          <w:bdr w:val="single" w:sz="4" w:space="0" w:color="auto"/>
        </w:rPr>
        <w:t>Checklist #15 – Specific Required Lan</w:t>
      </w:r>
      <w:r>
        <w:rPr>
          <w:sz w:val="22"/>
          <w:bdr w:val="single" w:sz="4" w:space="0" w:color="auto"/>
        </w:rPr>
        <w:t>gu</w:t>
      </w:r>
      <w:r w:rsidRPr="00837979">
        <w:rPr>
          <w:sz w:val="22"/>
          <w:bdr w:val="single" w:sz="4" w:space="0" w:color="auto"/>
        </w:rPr>
        <w:t>age</w:t>
      </w:r>
      <w:bookmarkEnd w:id="51"/>
      <w:r w:rsidRPr="00837979">
        <w:rPr>
          <w:sz w:val="22"/>
          <w:bdr w:val="single" w:sz="4" w:space="0" w:color="auto"/>
        </w:rPr>
        <w:tab/>
      </w:r>
    </w:p>
    <w:p w14:paraId="17021ED4" w14:textId="77777777" w:rsidR="00D1362B" w:rsidRPr="00837979" w:rsidRDefault="00D1362B" w:rsidP="00D1362B">
      <w:pPr>
        <w:pStyle w:val="Heading1"/>
        <w:spacing w:before="0" w:after="0"/>
        <w:rPr>
          <w:rFonts w:ascii="Times New Roman" w:hAnsi="Times New Roman"/>
          <w:szCs w:val="24"/>
        </w:rPr>
      </w:pPr>
      <w:bookmarkStart w:id="52" w:name="_Toc302575255"/>
      <w:bookmarkStart w:id="53" w:name="_Toc312328167"/>
      <w:bookmarkStart w:id="54" w:name="_Toc339291229"/>
      <w:bookmarkStart w:id="55" w:name="_Toc65769302"/>
      <w:r w:rsidRPr="00837979">
        <w:rPr>
          <w:rFonts w:ascii="Times New Roman" w:hAnsi="Times New Roman"/>
          <w:szCs w:val="24"/>
        </w:rPr>
        <w:t>NOTICE CONCERNING TRANSFERABILITY OF CREDITS</w:t>
      </w:r>
      <w:bookmarkEnd w:id="52"/>
      <w:bookmarkEnd w:id="53"/>
      <w:bookmarkEnd w:id="54"/>
      <w:bookmarkEnd w:id="55"/>
      <w:r w:rsidRPr="00837979">
        <w:rPr>
          <w:rFonts w:ascii="Times New Roman" w:hAnsi="Times New Roman"/>
          <w:szCs w:val="24"/>
        </w:rPr>
        <w:t xml:space="preserve"> </w:t>
      </w:r>
    </w:p>
    <w:p w14:paraId="4765780B" w14:textId="77777777" w:rsidR="00D1362B" w:rsidRPr="00837979" w:rsidRDefault="00D1362B" w:rsidP="00D1362B">
      <w:pPr>
        <w:rPr>
          <w:b/>
          <w:sz w:val="24"/>
          <w:szCs w:val="24"/>
        </w:rPr>
      </w:pPr>
      <w:r w:rsidRPr="00837979">
        <w:rPr>
          <w:b/>
          <w:sz w:val="24"/>
          <w:szCs w:val="24"/>
        </w:rPr>
        <w:t>AND CREDENTIALS EARNED AT OUR INSTITUTION</w:t>
      </w:r>
    </w:p>
    <w:p w14:paraId="1ABB0D59" w14:textId="77777777" w:rsidR="00D1362B" w:rsidRPr="00837979" w:rsidRDefault="00D1362B" w:rsidP="00D1362B">
      <w:pPr>
        <w:autoSpaceDE w:val="0"/>
        <w:autoSpaceDN w:val="0"/>
        <w:adjustRightInd w:val="0"/>
        <w:rPr>
          <w:sz w:val="24"/>
          <w:szCs w:val="24"/>
        </w:rPr>
      </w:pPr>
      <w:r w:rsidRPr="00D221EF">
        <w:rPr>
          <w:sz w:val="24"/>
          <w:szCs w:val="24"/>
        </w:rPr>
        <w:t xml:space="preserve">The transferability of credits you earn at </w:t>
      </w:r>
      <w:smartTag w:uri="urn:schemas-microsoft-com:office:smarttags" w:element="place">
        <w:smartTag w:uri="urn:schemas-microsoft-com:office:smarttags" w:element="PlaceName">
          <w:r>
            <w:rPr>
              <w:sz w:val="24"/>
              <w:szCs w:val="24"/>
            </w:rPr>
            <w:t>Camino</w:t>
          </w:r>
        </w:smartTag>
        <w:r>
          <w:rPr>
            <w:sz w:val="24"/>
            <w:szCs w:val="24"/>
          </w:rPr>
          <w:t xml:space="preserve"> </w:t>
        </w:r>
        <w:smartTag w:uri="urn:schemas-microsoft-com:office:smarttags" w:element="PlaceName">
          <w:r>
            <w:rPr>
              <w:sz w:val="24"/>
              <w:szCs w:val="24"/>
            </w:rPr>
            <w:t>Real</w:t>
          </w:r>
        </w:smartTag>
        <w:r>
          <w:rPr>
            <w:sz w:val="24"/>
            <w:szCs w:val="24"/>
          </w:rPr>
          <w:t xml:space="preserve"> </w:t>
        </w:r>
        <w:smartTag w:uri="urn:schemas-microsoft-com:office:smarttags" w:element="PlaceName">
          <w:r>
            <w:rPr>
              <w:sz w:val="24"/>
              <w:szCs w:val="24"/>
            </w:rPr>
            <w:t>Career</w:t>
          </w:r>
        </w:smartTag>
        <w:r>
          <w:rPr>
            <w:sz w:val="24"/>
            <w:szCs w:val="24"/>
          </w:rPr>
          <w:t xml:space="preserve"> </w:t>
        </w:r>
        <w:smartTag w:uri="urn:schemas-microsoft-com:office:smarttags" w:element="PlaceType">
          <w:r>
            <w:rPr>
              <w:sz w:val="24"/>
              <w:szCs w:val="24"/>
            </w:rPr>
            <w:t>School</w:t>
          </w:r>
        </w:smartTag>
      </w:smartTag>
      <w:r w:rsidRPr="00D221EF">
        <w:rPr>
          <w:sz w:val="24"/>
          <w:szCs w:val="24"/>
        </w:rPr>
        <w:t xml:space="preserve"> is at the complete discretion of an institution to which you may seek to tran</w:t>
      </w:r>
      <w:r>
        <w:rPr>
          <w:sz w:val="24"/>
          <w:szCs w:val="24"/>
        </w:rPr>
        <w:t>sfer. Acceptance of the diploma</w:t>
      </w:r>
      <w:r w:rsidRPr="00D221EF">
        <w:rPr>
          <w:sz w:val="24"/>
          <w:szCs w:val="24"/>
        </w:rPr>
        <w:t xml:space="preserve"> or certificate you earn in the educational program is also at the complete discretion of the institution to which you may seek to transfer. If the </w:t>
      </w:r>
      <w:r>
        <w:rPr>
          <w:sz w:val="24"/>
          <w:szCs w:val="24"/>
        </w:rPr>
        <w:t>diploma</w:t>
      </w:r>
      <w:r w:rsidRPr="00D221EF">
        <w:rPr>
          <w:sz w:val="24"/>
          <w:szCs w:val="24"/>
        </w:rPr>
        <w:t xml:space="preserve"> or certificate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w:t>
      </w:r>
      <w:smartTag w:uri="urn:schemas-microsoft-com:office:smarttags" w:element="place">
        <w:smartTag w:uri="urn:schemas-microsoft-com:office:smarttags" w:element="PlaceName">
          <w:r>
            <w:rPr>
              <w:sz w:val="24"/>
              <w:szCs w:val="24"/>
            </w:rPr>
            <w:t>Camino</w:t>
          </w:r>
        </w:smartTag>
        <w:r>
          <w:rPr>
            <w:sz w:val="24"/>
            <w:szCs w:val="24"/>
          </w:rPr>
          <w:t xml:space="preserve"> </w:t>
        </w:r>
        <w:smartTag w:uri="urn:schemas-microsoft-com:office:smarttags" w:element="PlaceName">
          <w:r>
            <w:rPr>
              <w:sz w:val="24"/>
              <w:szCs w:val="24"/>
            </w:rPr>
            <w:t>Real</w:t>
          </w:r>
        </w:smartTag>
        <w:r>
          <w:rPr>
            <w:sz w:val="24"/>
            <w:szCs w:val="24"/>
          </w:rPr>
          <w:t xml:space="preserve"> </w:t>
        </w:r>
        <w:smartTag w:uri="urn:schemas-microsoft-com:office:smarttags" w:element="PlaceName">
          <w:r>
            <w:rPr>
              <w:sz w:val="24"/>
              <w:szCs w:val="24"/>
            </w:rPr>
            <w:t>Career</w:t>
          </w:r>
        </w:smartTag>
        <w:r>
          <w:rPr>
            <w:sz w:val="24"/>
            <w:szCs w:val="24"/>
          </w:rPr>
          <w:t xml:space="preserve"> </w:t>
        </w:r>
        <w:smartTag w:uri="urn:schemas-microsoft-com:office:smarttags" w:element="PlaceType">
          <w:r>
            <w:rPr>
              <w:sz w:val="24"/>
              <w:szCs w:val="24"/>
            </w:rPr>
            <w:t>School</w:t>
          </w:r>
        </w:smartTag>
      </w:smartTag>
      <w:r w:rsidRPr="00D221EF">
        <w:rPr>
          <w:sz w:val="24"/>
          <w:szCs w:val="24"/>
        </w:rPr>
        <w:t xml:space="preserve"> to determine if your diploma or certificate will transfer.”</w:t>
      </w:r>
      <w:r w:rsidRPr="00837979">
        <w:rPr>
          <w:sz w:val="24"/>
          <w:szCs w:val="24"/>
        </w:rPr>
        <w:t xml:space="preserve"> </w:t>
      </w:r>
    </w:p>
    <w:p w14:paraId="14FBD086" w14:textId="77777777" w:rsidR="00D1362B" w:rsidRPr="00837979" w:rsidRDefault="00D1362B" w:rsidP="00D1362B">
      <w:pPr>
        <w:pStyle w:val="Heading2"/>
        <w:ind w:left="-432"/>
        <w:rPr>
          <w:sz w:val="22"/>
          <w:bdr w:val="single" w:sz="4" w:space="0" w:color="auto"/>
        </w:rPr>
      </w:pPr>
      <w:bookmarkStart w:id="56" w:name="_Toc65769303"/>
      <w:r w:rsidRPr="00837979">
        <w:rPr>
          <w:sz w:val="22"/>
          <w:bdr w:val="single" w:sz="4" w:space="0" w:color="auto"/>
        </w:rPr>
        <w:t>Checklist #16 &amp; 17 – admission policies including credits earned at other institutions, ATB, articulation, transfer of credit - #17 prior experiential learning</w:t>
      </w:r>
      <w:bookmarkEnd w:id="56"/>
      <w:r w:rsidRPr="00837979">
        <w:rPr>
          <w:sz w:val="22"/>
          <w:bdr w:val="single" w:sz="4" w:space="0" w:color="auto"/>
        </w:rPr>
        <w:tab/>
      </w:r>
    </w:p>
    <w:p w14:paraId="1B7B5935" w14:textId="77777777" w:rsidR="00D1362B" w:rsidRPr="00837979" w:rsidRDefault="00D1362B" w:rsidP="00D1362B">
      <w:pPr>
        <w:pStyle w:val="Heading1"/>
      </w:pPr>
      <w:bookmarkStart w:id="57" w:name="_Toc65769304"/>
      <w:r w:rsidRPr="00792291">
        <w:t>Admissions Policies &amp; Recognition of Credits</w:t>
      </w:r>
      <w:bookmarkEnd w:id="57"/>
    </w:p>
    <w:p w14:paraId="661A0664" w14:textId="77777777" w:rsidR="00D1362B" w:rsidRDefault="00D1362B" w:rsidP="00D1362B">
      <w:pPr>
        <w:pStyle w:val="Default"/>
        <w:numPr>
          <w:ilvl w:val="0"/>
          <w:numId w:val="14"/>
        </w:numPr>
        <w:jc w:val="both"/>
      </w:pPr>
      <w:r w:rsidRPr="00792291">
        <w:t>Student must have graduated from high school, or earned a GED. Applicants without a high school diploma, Certificate of Proficiency, or G.E.D. certificate can be administered a nationally recognized standardized test (Wonderlic Basic Skills Test) that measures an applicant's basic educational knowledge. This test is administered by an independent third-party administrator</w:t>
      </w:r>
      <w:r>
        <w:t>,</w:t>
      </w:r>
      <w:r w:rsidRPr="00792291">
        <w:rPr>
          <w:color w:val="auto"/>
        </w:rPr>
        <w:t xml:space="preserve"> arranged by appointment and is handled as a separate appointment from the initial enrollment interview. Applicants are notified of their test results via telephone or email. If the applicant receives a qualifying score, the applicant is eligible to enroll in the program. If the student does not receive a qualifying score, the student may take the test again after 7 days. Qualifying Scores are: Verbal, 200, Quantitative, 210. The other test is the ESL</w:t>
      </w:r>
      <w:r w:rsidRPr="00792291">
        <w:t xml:space="preserve"> Ability-To-Benefit test is called CELSA ATB and is offered to those whose native language is not English. The CELSA ATB test is offered to those students who do not have a high school diploma, General Education Development (GED), or proficiency certificate. This test is given in English only, no other language format is available. You must be able to read English to take this test. The passing scores are Form 1 - 97, Form 2 – 97.</w:t>
      </w:r>
    </w:p>
    <w:p w14:paraId="0F7416C1" w14:textId="77777777" w:rsidR="00D1362B" w:rsidRDefault="00D1362B" w:rsidP="00D1362B">
      <w:pPr>
        <w:numPr>
          <w:ilvl w:val="0"/>
          <w:numId w:val="14"/>
        </w:numPr>
        <w:rPr>
          <w:sz w:val="24"/>
          <w:szCs w:val="24"/>
        </w:rPr>
      </w:pPr>
      <w:r w:rsidRPr="00837979">
        <w:rPr>
          <w:sz w:val="24"/>
          <w:szCs w:val="24"/>
        </w:rPr>
        <w:t xml:space="preserve">This institution does not award credit for satisfactory completion of CLEP or other comparable examinations. This institution does not award credit for experiential learning. </w:t>
      </w:r>
    </w:p>
    <w:p w14:paraId="73999738" w14:textId="77777777" w:rsidR="00D1362B" w:rsidRPr="00837979" w:rsidRDefault="00D1362B" w:rsidP="00D1362B">
      <w:pPr>
        <w:numPr>
          <w:ilvl w:val="0"/>
          <w:numId w:val="14"/>
        </w:numPr>
        <w:rPr>
          <w:sz w:val="24"/>
          <w:szCs w:val="24"/>
        </w:rPr>
      </w:pPr>
      <w:r w:rsidRPr="00837979">
        <w:rPr>
          <w:sz w:val="24"/>
          <w:szCs w:val="24"/>
        </w:rPr>
        <w:t>This institution has not entered into an articulation or transfer agreement with any other institution.</w:t>
      </w:r>
    </w:p>
    <w:p w14:paraId="664B2685" w14:textId="77777777" w:rsidR="00D1362B" w:rsidRDefault="00D1362B" w:rsidP="00D1362B">
      <w:pPr>
        <w:pStyle w:val="Default"/>
        <w:numPr>
          <w:ilvl w:val="0"/>
          <w:numId w:val="8"/>
        </w:numPr>
        <w:jc w:val="both"/>
      </w:pPr>
      <w:r>
        <w:t>Present a current driver’s license</w:t>
      </w:r>
    </w:p>
    <w:p w14:paraId="6C119ACC" w14:textId="77777777" w:rsidR="00D1362B" w:rsidRDefault="00D1362B" w:rsidP="00D1362B">
      <w:pPr>
        <w:pStyle w:val="Default"/>
        <w:numPr>
          <w:ilvl w:val="0"/>
          <w:numId w:val="8"/>
        </w:numPr>
        <w:jc w:val="both"/>
      </w:pPr>
      <w:r>
        <w:lastRenderedPageBreak/>
        <w:t>Present a Social Security card and Resident Alien Card, if applicable</w:t>
      </w:r>
    </w:p>
    <w:p w14:paraId="7A6C862F" w14:textId="77777777" w:rsidR="00D1362B" w:rsidRDefault="00D1362B" w:rsidP="00D1362B">
      <w:pPr>
        <w:pStyle w:val="Default"/>
        <w:numPr>
          <w:ilvl w:val="0"/>
          <w:numId w:val="8"/>
        </w:numPr>
        <w:jc w:val="both"/>
      </w:pPr>
      <w:r>
        <w:t>Pass a Department of Transportation (DOT) physical examination</w:t>
      </w:r>
    </w:p>
    <w:p w14:paraId="30649F81" w14:textId="77777777" w:rsidR="00D1362B" w:rsidRPr="00EC22D0" w:rsidRDefault="00D1362B" w:rsidP="00D1362B">
      <w:pPr>
        <w:autoSpaceDE w:val="0"/>
        <w:autoSpaceDN w:val="0"/>
        <w:adjustRightInd w:val="0"/>
        <w:ind w:left="1008" w:right="432"/>
        <w:rPr>
          <w:sz w:val="24"/>
          <w:szCs w:val="24"/>
        </w:rPr>
      </w:pPr>
      <w:r w:rsidRPr="00EC22D0">
        <w:rPr>
          <w:sz w:val="24"/>
          <w:szCs w:val="24"/>
        </w:rPr>
        <w:t>DOT Medical Exam and Commercial Motor Vehicle Certification</w:t>
      </w:r>
    </w:p>
    <w:p w14:paraId="1F47D708" w14:textId="77777777" w:rsidR="00D1362B" w:rsidRPr="00EC22D0" w:rsidRDefault="00D1362B" w:rsidP="00D1362B">
      <w:pPr>
        <w:numPr>
          <w:ilvl w:val="0"/>
          <w:numId w:val="10"/>
        </w:numPr>
        <w:autoSpaceDE w:val="0"/>
        <w:autoSpaceDN w:val="0"/>
        <w:adjustRightInd w:val="0"/>
        <w:rPr>
          <w:sz w:val="24"/>
          <w:szCs w:val="24"/>
        </w:rPr>
      </w:pPr>
      <w:r w:rsidRPr="00EC22D0">
        <w:rPr>
          <w:sz w:val="24"/>
          <w:szCs w:val="24"/>
        </w:rPr>
        <w:t>Obtain a Department of Motor Vehicle’s (DMV) printout. (If applicant has any DUI convictions or more than 3 moving violations on his/her driving record, any Worker’s Compensation claims in the last 3 years, felony convictions, back or neck problems, or a non-verifiable work history, he/she must speak to an Admission’s Counselor so that we may determine, on an individual basis, whether or not any of the above conditions would prevent the applicant from obtaining a position in the truck driving industry with certain employers.)</w:t>
      </w:r>
    </w:p>
    <w:p w14:paraId="2211061B" w14:textId="77777777" w:rsidR="00D1362B" w:rsidRPr="00EC22D0" w:rsidRDefault="00D1362B" w:rsidP="00D1362B">
      <w:pPr>
        <w:numPr>
          <w:ilvl w:val="0"/>
          <w:numId w:val="10"/>
        </w:numPr>
        <w:autoSpaceDE w:val="0"/>
        <w:autoSpaceDN w:val="0"/>
        <w:adjustRightInd w:val="0"/>
        <w:rPr>
          <w:sz w:val="24"/>
          <w:szCs w:val="24"/>
        </w:rPr>
      </w:pPr>
      <w:r w:rsidRPr="00EC22D0">
        <w:rPr>
          <w:sz w:val="24"/>
          <w:szCs w:val="24"/>
        </w:rPr>
        <w:t>Be at least 18 years of age. Minimum age for interstate driving is 21.</w:t>
      </w:r>
    </w:p>
    <w:p w14:paraId="0223F621" w14:textId="77777777" w:rsidR="00D1362B" w:rsidRPr="00EC22D0" w:rsidRDefault="00D1362B" w:rsidP="00D1362B">
      <w:pPr>
        <w:numPr>
          <w:ilvl w:val="0"/>
          <w:numId w:val="10"/>
        </w:numPr>
        <w:autoSpaceDE w:val="0"/>
        <w:autoSpaceDN w:val="0"/>
        <w:adjustRightInd w:val="0"/>
        <w:rPr>
          <w:sz w:val="24"/>
          <w:szCs w:val="24"/>
        </w:rPr>
      </w:pPr>
      <w:r w:rsidRPr="00EC22D0">
        <w:rPr>
          <w:sz w:val="24"/>
          <w:szCs w:val="24"/>
        </w:rPr>
        <w:t xml:space="preserve">Pass a NIDA 5-Panel drug screen test. According to the U.S. Department of Transportation Regulation 382.103 student drivers are required to test even though they may not yet possess a Commercial Driver’s License (CDL). </w:t>
      </w:r>
    </w:p>
    <w:p w14:paraId="38A60BEF" w14:textId="77777777" w:rsidR="00D1362B" w:rsidRDefault="00D1362B" w:rsidP="00D1362B">
      <w:pPr>
        <w:rPr>
          <w:b/>
          <w:bCs/>
          <w:sz w:val="28"/>
        </w:rPr>
      </w:pPr>
    </w:p>
    <w:p w14:paraId="55248F4A" w14:textId="77777777" w:rsidR="00D1362B" w:rsidRPr="009612FE" w:rsidRDefault="00D1362B" w:rsidP="00D1362B">
      <w:pPr>
        <w:rPr>
          <w:b/>
          <w:bCs/>
          <w:sz w:val="28"/>
        </w:rPr>
      </w:pPr>
      <w:r w:rsidRPr="009612FE">
        <w:rPr>
          <w:b/>
          <w:bCs/>
          <w:sz w:val="28"/>
        </w:rPr>
        <w:t>Admission Procedures</w:t>
      </w:r>
    </w:p>
    <w:p w14:paraId="7699F4F4" w14:textId="77777777" w:rsidR="00D1362B" w:rsidRDefault="00D1362B" w:rsidP="00D1362B">
      <w:pPr>
        <w:pStyle w:val="Default"/>
        <w:jc w:val="both"/>
      </w:pPr>
      <w:r>
        <w:t xml:space="preserve">For admission in </w:t>
      </w:r>
      <w:smartTag w:uri="urn:schemas-microsoft-com:office:smarttags" w:element="place">
        <w:smartTag w:uri="urn:schemas-microsoft-com:office:smarttags" w:element="PlaceName">
          <w:r>
            <w:t>Camino</w:t>
          </w:r>
        </w:smartTag>
        <w:r>
          <w:t xml:space="preserve"> </w:t>
        </w:r>
        <w:smartTag w:uri="urn:schemas-microsoft-com:office:smarttags" w:element="PlaceName">
          <w:r>
            <w:t>Real</w:t>
          </w:r>
        </w:smartTag>
        <w:r>
          <w:t xml:space="preserve"> </w:t>
        </w:r>
        <w:smartTag w:uri="urn:schemas-microsoft-com:office:smarttags" w:element="PlaceName">
          <w:r>
            <w:t>Career</w:t>
          </w:r>
        </w:smartTag>
        <w:r>
          <w:t xml:space="preserve"> </w:t>
        </w:r>
        <w:smartTag w:uri="urn:schemas-microsoft-com:office:smarttags" w:element="PlaceType">
          <w:r>
            <w:t>School</w:t>
          </w:r>
        </w:smartTag>
      </w:smartTag>
      <w:r>
        <w:t xml:space="preserve">, the applicant is interviewed before the application process is completed. The applicant is then informed about the program itself, the requirement that the school must have received a negative NIDA 5 Panel drug test result before the applicant performs a safety-sensitive function (driving) the next class starting date, admission requirements, and school policies in general. Each applicant is then given a tour of the school, if possible. During the interview process it is pointed out that if the applicant has any DUI convictions or more than 3 moving violations on their driving record, any Worker’s Compensation claims in the last 3 years, felony convictions, back or neck problems, or a non-verifiable work history, it may be difficult to secure employment with certain employers. An Enrollment Agreement is processed when the applicant is determined to be qualified for training. </w:t>
      </w:r>
    </w:p>
    <w:p w14:paraId="0B572423" w14:textId="77777777" w:rsidR="00D1362B" w:rsidRPr="00837979" w:rsidRDefault="00D1362B" w:rsidP="00D1362B">
      <w:pPr>
        <w:autoSpaceDE w:val="0"/>
        <w:autoSpaceDN w:val="0"/>
        <w:adjustRightInd w:val="0"/>
        <w:rPr>
          <w:sz w:val="24"/>
          <w:szCs w:val="24"/>
        </w:rPr>
      </w:pPr>
    </w:p>
    <w:p w14:paraId="291210FB" w14:textId="77777777" w:rsidR="00D1362B" w:rsidRPr="00837979" w:rsidRDefault="00D1362B" w:rsidP="00D1362B">
      <w:pPr>
        <w:pStyle w:val="Heading2"/>
        <w:ind w:left="-432"/>
        <w:rPr>
          <w:sz w:val="22"/>
          <w:bdr w:val="single" w:sz="4" w:space="0" w:color="auto"/>
        </w:rPr>
      </w:pPr>
      <w:bookmarkStart w:id="58" w:name="_Toc65769305"/>
      <w:r w:rsidRPr="00837979">
        <w:rPr>
          <w:sz w:val="22"/>
          <w:bdr w:val="single" w:sz="4" w:space="0" w:color="auto"/>
        </w:rPr>
        <w:t>Checklist #18 – Visa related services, language proficiency, language of instruction</w:t>
      </w:r>
      <w:bookmarkEnd w:id="58"/>
      <w:r w:rsidRPr="00837979">
        <w:rPr>
          <w:sz w:val="22"/>
          <w:bdr w:val="single" w:sz="4" w:space="0" w:color="auto"/>
        </w:rPr>
        <w:tab/>
      </w:r>
    </w:p>
    <w:p w14:paraId="352244DA" w14:textId="77777777" w:rsidR="00D1362B" w:rsidRPr="00837979" w:rsidRDefault="00D1362B" w:rsidP="00D1362B">
      <w:pPr>
        <w:pStyle w:val="Heading1"/>
      </w:pPr>
      <w:bookmarkStart w:id="59" w:name="_Toc312328170"/>
      <w:bookmarkStart w:id="60" w:name="_Toc339291232"/>
      <w:bookmarkStart w:id="61" w:name="_Toc302575260"/>
      <w:bookmarkStart w:id="62" w:name="_Toc65769306"/>
      <w:r w:rsidRPr="00837979">
        <w:t>Visa Related Services</w:t>
      </w:r>
      <w:bookmarkEnd w:id="59"/>
      <w:bookmarkEnd w:id="60"/>
      <w:bookmarkEnd w:id="61"/>
      <w:bookmarkEnd w:id="62"/>
    </w:p>
    <w:p w14:paraId="7EB82699" w14:textId="77777777" w:rsidR="00D1362B" w:rsidRPr="00837979" w:rsidRDefault="00D1362B" w:rsidP="00D1362B">
      <w:pPr>
        <w:pStyle w:val="DefaultText"/>
      </w:pPr>
      <w:r w:rsidRPr="00837979">
        <w:t>This institution does not admit students from other countries, so no visa related services are offered.</w:t>
      </w:r>
    </w:p>
    <w:p w14:paraId="79ADBFC1" w14:textId="77777777" w:rsidR="00D1362B" w:rsidRPr="00837979" w:rsidRDefault="00D1362B" w:rsidP="00D1362B">
      <w:pPr>
        <w:pStyle w:val="Heading1"/>
      </w:pPr>
      <w:bookmarkStart w:id="63" w:name="_Toc312328171"/>
      <w:bookmarkStart w:id="64" w:name="_Toc339291233"/>
      <w:bookmarkStart w:id="65" w:name="_Toc65769307"/>
      <w:r w:rsidRPr="00837979">
        <w:t>Language Proficiency</w:t>
      </w:r>
      <w:bookmarkEnd w:id="63"/>
      <w:bookmarkEnd w:id="64"/>
      <w:bookmarkEnd w:id="65"/>
    </w:p>
    <w:p w14:paraId="19A238D7" w14:textId="77777777" w:rsidR="00D1362B" w:rsidRPr="00837979" w:rsidRDefault="00D1362B" w:rsidP="00D1362B">
      <w:pPr>
        <w:pStyle w:val="PlainText"/>
        <w:rPr>
          <w:szCs w:val="24"/>
        </w:rPr>
      </w:pPr>
      <w:r w:rsidRPr="00837979">
        <w:rPr>
          <w:szCs w:val="24"/>
        </w:rPr>
        <w:t xml:space="preserve">The following apply to students for whom English is not their primary language: </w:t>
      </w:r>
    </w:p>
    <w:p w14:paraId="7F6B4EF7" w14:textId="77777777" w:rsidR="00D1362B" w:rsidRPr="00837979" w:rsidRDefault="00D1362B" w:rsidP="00D1362B">
      <w:pPr>
        <w:pStyle w:val="PlainText"/>
        <w:jc w:val="left"/>
      </w:pPr>
      <w:r w:rsidRPr="00837979">
        <w:t xml:space="preserve">For a student whose high school or equivalent coursework was not completed in English, and for whom English was not a primary language, we will seek a score of 500 on a paper based TOEFL test or a score of 70 on the internet based test. The TOEFL requirement does not apply to students who have received their high school diploma or the equivalent at an academic institution which has provided the instruction in the English language. Similarly, the TOEFL requirement does not apply to students who have completed coursework, in English, at the college level. </w:t>
      </w:r>
    </w:p>
    <w:p w14:paraId="52C16924" w14:textId="77777777" w:rsidR="00D1362B" w:rsidRPr="00837979" w:rsidRDefault="00D1362B" w:rsidP="00D1362B">
      <w:pPr>
        <w:pStyle w:val="Heading1"/>
      </w:pPr>
      <w:bookmarkStart w:id="66" w:name="_Toc312328172"/>
      <w:bookmarkStart w:id="67" w:name="_Toc339291234"/>
      <w:bookmarkStart w:id="68" w:name="_Toc65769308"/>
      <w:r w:rsidRPr="0060383D">
        <w:t>Language of Instruction</w:t>
      </w:r>
      <w:bookmarkEnd w:id="66"/>
      <w:bookmarkEnd w:id="67"/>
      <w:bookmarkEnd w:id="68"/>
    </w:p>
    <w:p w14:paraId="60EB7D64" w14:textId="77777777" w:rsidR="00D1362B" w:rsidRPr="00837979" w:rsidRDefault="00D1362B" w:rsidP="00D1362B">
      <w:pPr>
        <w:pStyle w:val="PlainText"/>
        <w:jc w:val="left"/>
        <w:rPr>
          <w:szCs w:val="24"/>
        </w:rPr>
      </w:pPr>
      <w:r w:rsidRPr="00837979">
        <w:rPr>
          <w:szCs w:val="24"/>
        </w:rPr>
        <w:t>Instructions will be given in no language other than English.</w:t>
      </w:r>
    </w:p>
    <w:p w14:paraId="45365412" w14:textId="77777777" w:rsidR="00D1362B" w:rsidRPr="00837979" w:rsidRDefault="00D1362B" w:rsidP="00D1362B">
      <w:pPr>
        <w:pStyle w:val="PlainText"/>
        <w:jc w:val="left"/>
        <w:rPr>
          <w:szCs w:val="24"/>
        </w:rPr>
      </w:pPr>
    </w:p>
    <w:p w14:paraId="50442236" w14:textId="77777777" w:rsidR="00D1362B" w:rsidRPr="009F503C" w:rsidRDefault="00D1362B" w:rsidP="00D1362B">
      <w:pPr>
        <w:pStyle w:val="Heading1"/>
      </w:pPr>
      <w:bookmarkStart w:id="69" w:name="_Toc302575272"/>
      <w:bookmarkStart w:id="70" w:name="_Toc312328187"/>
      <w:bookmarkStart w:id="71" w:name="_Toc339291249"/>
      <w:bookmarkStart w:id="72" w:name="_Toc65769309"/>
      <w:r w:rsidRPr="009F503C">
        <w:t>English as a Second Language Instruction</w:t>
      </w:r>
      <w:bookmarkEnd w:id="69"/>
      <w:bookmarkEnd w:id="70"/>
      <w:bookmarkEnd w:id="71"/>
      <w:bookmarkEnd w:id="72"/>
    </w:p>
    <w:p w14:paraId="60E14C21" w14:textId="77777777" w:rsidR="00D1362B" w:rsidRPr="00837979" w:rsidRDefault="00D1362B" w:rsidP="00D1362B">
      <w:pPr>
        <w:pStyle w:val="PlainText"/>
      </w:pPr>
      <w:r w:rsidRPr="009F503C">
        <w:t>This institution does not provide ESL instruction.</w:t>
      </w:r>
    </w:p>
    <w:p w14:paraId="3E327803" w14:textId="77777777" w:rsidR="00D1362B" w:rsidRDefault="00D1362B" w:rsidP="00D1362B">
      <w:pPr>
        <w:autoSpaceDE w:val="0"/>
        <w:autoSpaceDN w:val="0"/>
        <w:adjustRightInd w:val="0"/>
        <w:rPr>
          <w:sz w:val="24"/>
          <w:szCs w:val="24"/>
        </w:rPr>
      </w:pPr>
    </w:p>
    <w:p w14:paraId="3132E5C1" w14:textId="77777777" w:rsidR="0027102D" w:rsidRDefault="0027102D" w:rsidP="00D1362B">
      <w:pPr>
        <w:autoSpaceDE w:val="0"/>
        <w:autoSpaceDN w:val="0"/>
        <w:adjustRightInd w:val="0"/>
        <w:rPr>
          <w:sz w:val="24"/>
          <w:szCs w:val="24"/>
        </w:rPr>
      </w:pPr>
    </w:p>
    <w:p w14:paraId="08A4EEB7" w14:textId="77777777" w:rsidR="0027102D" w:rsidRPr="00837979" w:rsidRDefault="0027102D" w:rsidP="00D1362B">
      <w:pPr>
        <w:autoSpaceDE w:val="0"/>
        <w:autoSpaceDN w:val="0"/>
        <w:adjustRightInd w:val="0"/>
        <w:rPr>
          <w:sz w:val="24"/>
          <w:szCs w:val="24"/>
        </w:rPr>
      </w:pPr>
    </w:p>
    <w:p w14:paraId="3A668E8A" w14:textId="77777777" w:rsidR="00487169" w:rsidRDefault="00487169" w:rsidP="00D1362B">
      <w:pPr>
        <w:pStyle w:val="Heading2"/>
        <w:ind w:left="-432"/>
        <w:rPr>
          <w:sz w:val="22"/>
          <w:bdr w:val="single" w:sz="4" w:space="0" w:color="auto"/>
        </w:rPr>
      </w:pPr>
    </w:p>
    <w:p w14:paraId="0B77167C" w14:textId="77777777" w:rsidR="00D1362B" w:rsidRPr="00837979" w:rsidRDefault="00D1362B" w:rsidP="00D1362B">
      <w:pPr>
        <w:pStyle w:val="Heading2"/>
        <w:ind w:left="-432"/>
        <w:rPr>
          <w:sz w:val="22"/>
          <w:bdr w:val="single" w:sz="4" w:space="0" w:color="auto"/>
        </w:rPr>
      </w:pPr>
      <w:bookmarkStart w:id="73" w:name="_Toc65769310"/>
      <w:r w:rsidRPr="00837979">
        <w:rPr>
          <w:sz w:val="22"/>
          <w:bdr w:val="single" w:sz="4" w:space="0" w:color="auto"/>
        </w:rPr>
        <w:t>Checklist #21 – is institution or degrees accredited?</w:t>
      </w:r>
      <w:bookmarkEnd w:id="73"/>
      <w:r w:rsidRPr="00837979">
        <w:rPr>
          <w:sz w:val="22"/>
          <w:bdr w:val="single" w:sz="4" w:space="0" w:color="auto"/>
        </w:rPr>
        <w:tab/>
      </w:r>
    </w:p>
    <w:p w14:paraId="72A6380F" w14:textId="77777777" w:rsidR="00D1362B" w:rsidRPr="00837979" w:rsidRDefault="00D1362B" w:rsidP="00D1362B">
      <w:pPr>
        <w:pStyle w:val="Heading1"/>
        <w:jc w:val="both"/>
      </w:pPr>
      <w:bookmarkStart w:id="74" w:name="_Toc65769311"/>
      <w:bookmarkStart w:id="75" w:name="_Toc312328168"/>
      <w:bookmarkStart w:id="76" w:name="_Toc339291230"/>
      <w:r w:rsidRPr="00837979">
        <w:t>Accreditation Status</w:t>
      </w:r>
      <w:bookmarkEnd w:id="74"/>
    </w:p>
    <w:p w14:paraId="6DC18D4F" w14:textId="77777777" w:rsidR="00D1362B" w:rsidRPr="00837979" w:rsidRDefault="00D1362B" w:rsidP="00D1362B">
      <w:pPr>
        <w:pStyle w:val="PlainText"/>
      </w:pPr>
      <w:r w:rsidRPr="00837979">
        <w:t xml:space="preserve">This institution is not accredited by an accrediting agency recognized by the United States Department of Education. These programs do not lead to licensure in </w:t>
      </w:r>
      <w:smartTag w:uri="urn:schemas-microsoft-com:office:smarttags" w:element="State">
        <w:smartTag w:uri="urn:schemas-microsoft-com:office:smarttags" w:element="place">
          <w:r w:rsidRPr="00837979">
            <w:t>California</w:t>
          </w:r>
        </w:smartTag>
      </w:smartTag>
      <w:r w:rsidRPr="00837979">
        <w:t xml:space="preserve"> or other states. A degree program that is unaccredited or from an unaccredited institution is not recognized for some employment positions, including but not limited to, positions with the State of </w:t>
      </w:r>
      <w:smartTag w:uri="urn:schemas-microsoft-com:office:smarttags" w:element="State">
        <w:smartTag w:uri="urn:schemas-microsoft-com:office:smarttags" w:element="place">
          <w:r w:rsidRPr="00837979">
            <w:t>California</w:t>
          </w:r>
        </w:smartTag>
      </w:smartTag>
      <w:r w:rsidRPr="00837979">
        <w:t>. A student enrolled in an unaccredited institution is not eligible for federal financial aid.</w:t>
      </w:r>
    </w:p>
    <w:p w14:paraId="35570543" w14:textId="77777777" w:rsidR="00D1362B" w:rsidRPr="00837979" w:rsidRDefault="00D1362B" w:rsidP="00D1362B">
      <w:pPr>
        <w:pStyle w:val="PlainText"/>
        <w:rPr>
          <w:szCs w:val="24"/>
        </w:rPr>
      </w:pPr>
    </w:p>
    <w:p w14:paraId="6671B507" w14:textId="77777777" w:rsidR="00D1362B" w:rsidRPr="00837979" w:rsidRDefault="00D1362B" w:rsidP="00D1362B">
      <w:pPr>
        <w:pStyle w:val="Heading2"/>
        <w:ind w:left="-432"/>
        <w:rPr>
          <w:sz w:val="22"/>
          <w:bdr w:val="single" w:sz="4" w:space="0" w:color="auto"/>
        </w:rPr>
      </w:pPr>
      <w:bookmarkStart w:id="77" w:name="_Toc65769312"/>
      <w:bookmarkStart w:id="78" w:name="_Toc302575254"/>
      <w:bookmarkEnd w:id="75"/>
      <w:bookmarkEnd w:id="76"/>
      <w:r w:rsidRPr="00837979">
        <w:rPr>
          <w:sz w:val="22"/>
          <w:bdr w:val="single" w:sz="4" w:space="0" w:color="auto"/>
        </w:rPr>
        <w:t>Checklist 23 – Specific Required Lan</w:t>
      </w:r>
      <w:r>
        <w:rPr>
          <w:sz w:val="22"/>
          <w:bdr w:val="single" w:sz="4" w:space="0" w:color="auto"/>
        </w:rPr>
        <w:t>g</w:t>
      </w:r>
      <w:r w:rsidRPr="00837979">
        <w:rPr>
          <w:sz w:val="22"/>
          <w:bdr w:val="single" w:sz="4" w:space="0" w:color="auto"/>
        </w:rPr>
        <w:t>u</w:t>
      </w:r>
      <w:r>
        <w:rPr>
          <w:sz w:val="22"/>
          <w:bdr w:val="single" w:sz="4" w:space="0" w:color="auto"/>
        </w:rPr>
        <w:t>a</w:t>
      </w:r>
      <w:r w:rsidRPr="00837979">
        <w:rPr>
          <w:sz w:val="22"/>
          <w:bdr w:val="single" w:sz="4" w:space="0" w:color="auto"/>
        </w:rPr>
        <w:t>ge</w:t>
      </w:r>
      <w:bookmarkEnd w:id="77"/>
      <w:r w:rsidRPr="00837979">
        <w:rPr>
          <w:sz w:val="22"/>
          <w:bdr w:val="single" w:sz="4" w:space="0" w:color="auto"/>
        </w:rPr>
        <w:tab/>
      </w:r>
    </w:p>
    <w:p w14:paraId="333AB7A4" w14:textId="77777777" w:rsidR="00D1362B" w:rsidRDefault="006407C4" w:rsidP="00D1362B">
      <w:pPr>
        <w:pStyle w:val="Heading1"/>
      </w:pPr>
      <w:bookmarkStart w:id="79" w:name="_Toc312328166"/>
      <w:bookmarkStart w:id="80" w:name="_Toc339291228"/>
      <w:bookmarkStart w:id="81" w:name="_Toc65769313"/>
      <w:bookmarkStart w:id="82" w:name="OLE_LINK1"/>
      <w:r>
        <w:t>Student Tuition Recovery Fund (</w:t>
      </w:r>
      <w:r w:rsidR="00D1362B" w:rsidRPr="00837979">
        <w:t>STRF</w:t>
      </w:r>
      <w:r>
        <w:t>)</w:t>
      </w:r>
      <w:r w:rsidR="00D1362B" w:rsidRPr="00837979">
        <w:t xml:space="preserve"> Disclosure</w:t>
      </w:r>
      <w:bookmarkEnd w:id="78"/>
      <w:bookmarkEnd w:id="79"/>
      <w:bookmarkEnd w:id="80"/>
      <w:bookmarkEnd w:id="81"/>
      <w:r>
        <w:t xml:space="preserve"> </w:t>
      </w:r>
    </w:p>
    <w:p w14:paraId="6EA3F035" w14:textId="77777777" w:rsidR="006407C4" w:rsidRPr="006407C4" w:rsidRDefault="006407C4" w:rsidP="006407C4"/>
    <w:p w14:paraId="22431518" w14:textId="77777777" w:rsidR="00012601" w:rsidRPr="00012601" w:rsidRDefault="00012601" w:rsidP="00012601">
      <w:pPr>
        <w:pStyle w:val="Default"/>
        <w:rPr>
          <w:color w:val="auto"/>
        </w:rPr>
      </w:pPr>
      <w:r w:rsidRPr="006407C4">
        <w:rPr>
          <w:b/>
          <w:color w:val="auto"/>
        </w:rPr>
        <w:t>76215. Student Tuition Recovery Fund Disclosures</w:t>
      </w:r>
    </w:p>
    <w:p w14:paraId="028D0CAB" w14:textId="77777777" w:rsidR="00012601" w:rsidRPr="00012601" w:rsidRDefault="00012601" w:rsidP="00012601">
      <w:pPr>
        <w:pStyle w:val="Default"/>
        <w:rPr>
          <w:color w:val="auto"/>
        </w:rPr>
      </w:pPr>
      <w:r w:rsidRPr="00012601">
        <w:rPr>
          <w:color w:val="auto"/>
        </w:rPr>
        <w:t>(a) A qualifying institution shall include the following statement on both its enrollment agreement and</w:t>
      </w:r>
      <w:r w:rsidR="006407C4">
        <w:rPr>
          <w:color w:val="auto"/>
        </w:rPr>
        <w:t xml:space="preserve"> </w:t>
      </w:r>
      <w:r w:rsidRPr="00012601">
        <w:rPr>
          <w:color w:val="auto"/>
        </w:rPr>
        <w:t>school catalog:</w:t>
      </w:r>
    </w:p>
    <w:p w14:paraId="782BB284" w14:textId="77777777" w:rsidR="00012601" w:rsidRDefault="00012601" w:rsidP="006407C4">
      <w:pPr>
        <w:pStyle w:val="Default"/>
        <w:ind w:firstLine="720"/>
        <w:rPr>
          <w:color w:val="auto"/>
        </w:rPr>
      </w:pPr>
      <w:r w:rsidRPr="00012601">
        <w:rPr>
          <w:color w:val="auto"/>
        </w:rPr>
        <w:t>“The State of California established the Student Tuition Recovery Fund (STRF) to relieve or mitigate</w:t>
      </w:r>
      <w:r w:rsidR="006407C4">
        <w:rPr>
          <w:color w:val="auto"/>
        </w:rPr>
        <w:t xml:space="preserve"> </w:t>
      </w:r>
      <w:r w:rsidRPr="00012601">
        <w:rPr>
          <w:color w:val="auto"/>
        </w:rPr>
        <w:t>economic loss suffered by a student in an educational program at a qualifying institution, who is or was</w:t>
      </w:r>
      <w:r w:rsidR="006407C4">
        <w:rPr>
          <w:color w:val="auto"/>
        </w:rPr>
        <w:t xml:space="preserve"> </w:t>
      </w:r>
      <w:r w:rsidRPr="00012601">
        <w:rPr>
          <w:color w:val="auto"/>
        </w:rPr>
        <w:t>a California resident while enrolled, or was enrolled in a residency program, if the student enrolled in</w:t>
      </w:r>
      <w:r w:rsidR="006407C4">
        <w:rPr>
          <w:color w:val="auto"/>
        </w:rPr>
        <w:t xml:space="preserve"> </w:t>
      </w:r>
      <w:r w:rsidRPr="00012601">
        <w:rPr>
          <w:color w:val="auto"/>
        </w:rPr>
        <w:t>the institution, prepaid tuition, and suffered an economic loss. Unless relieved of the obligation to do so,</w:t>
      </w:r>
      <w:r w:rsidR="006407C4">
        <w:rPr>
          <w:color w:val="auto"/>
        </w:rPr>
        <w:t xml:space="preserve"> </w:t>
      </w:r>
      <w:r w:rsidRPr="00012601">
        <w:rPr>
          <w:color w:val="auto"/>
        </w:rPr>
        <w:t>you must pay the state-imposed assessment for the STRF, or it must be paid on your behalf, if you are a</w:t>
      </w:r>
      <w:r w:rsidR="006407C4">
        <w:rPr>
          <w:color w:val="auto"/>
        </w:rPr>
        <w:t xml:space="preserve"> </w:t>
      </w:r>
      <w:r w:rsidRPr="00012601">
        <w:rPr>
          <w:color w:val="auto"/>
        </w:rPr>
        <w:t>student in an educational program, who is a California resident, or are enrolled in a residency program,</w:t>
      </w:r>
      <w:r w:rsidR="006407C4">
        <w:rPr>
          <w:color w:val="auto"/>
        </w:rPr>
        <w:t xml:space="preserve"> </w:t>
      </w:r>
      <w:r w:rsidRPr="00012601">
        <w:rPr>
          <w:color w:val="auto"/>
        </w:rPr>
        <w:t>and prepay all or part of your tuition.</w:t>
      </w:r>
    </w:p>
    <w:p w14:paraId="3F6C6D36" w14:textId="77777777" w:rsidR="006407C4" w:rsidRPr="00012601" w:rsidRDefault="006407C4" w:rsidP="00012601">
      <w:pPr>
        <w:pStyle w:val="Default"/>
        <w:rPr>
          <w:color w:val="auto"/>
        </w:rPr>
      </w:pPr>
    </w:p>
    <w:p w14:paraId="3DA699BE" w14:textId="77777777" w:rsidR="00012601" w:rsidRDefault="00012601" w:rsidP="00012601">
      <w:pPr>
        <w:pStyle w:val="Default"/>
        <w:rPr>
          <w:color w:val="auto"/>
        </w:rPr>
      </w:pPr>
      <w:r w:rsidRPr="00012601">
        <w:rPr>
          <w:color w:val="auto"/>
        </w:rPr>
        <w:t>You are not eligible for protection from the STRF and you are not required to pay the STRF assessment,</w:t>
      </w:r>
      <w:r w:rsidR="006407C4">
        <w:rPr>
          <w:color w:val="auto"/>
        </w:rPr>
        <w:t xml:space="preserve"> </w:t>
      </w:r>
      <w:r w:rsidRPr="00012601">
        <w:rPr>
          <w:color w:val="auto"/>
        </w:rPr>
        <w:t>if you are not a California resident, or are not enrolled in a residency program.”</w:t>
      </w:r>
    </w:p>
    <w:p w14:paraId="3B64E1CB" w14:textId="77777777" w:rsidR="006407C4" w:rsidRPr="00012601" w:rsidRDefault="006407C4" w:rsidP="00012601">
      <w:pPr>
        <w:pStyle w:val="Default"/>
        <w:rPr>
          <w:color w:val="auto"/>
        </w:rPr>
      </w:pPr>
    </w:p>
    <w:p w14:paraId="2837056F" w14:textId="77777777" w:rsidR="00012601" w:rsidRPr="00012601" w:rsidRDefault="00012601" w:rsidP="00012601">
      <w:pPr>
        <w:pStyle w:val="Default"/>
        <w:rPr>
          <w:color w:val="auto"/>
        </w:rPr>
      </w:pPr>
      <w:r w:rsidRPr="00012601">
        <w:rPr>
          <w:color w:val="auto"/>
        </w:rPr>
        <w:t>(b) In addition to the statement required under subdivision (a) of this section, a qualifying institution</w:t>
      </w:r>
      <w:r w:rsidR="006407C4">
        <w:rPr>
          <w:color w:val="auto"/>
        </w:rPr>
        <w:t xml:space="preserve"> </w:t>
      </w:r>
      <w:r w:rsidRPr="00012601">
        <w:rPr>
          <w:color w:val="auto"/>
        </w:rPr>
        <w:t>shall include the following statement in its school catalog:</w:t>
      </w:r>
    </w:p>
    <w:p w14:paraId="61D8413F" w14:textId="77777777" w:rsidR="006407C4" w:rsidRPr="006407C4" w:rsidRDefault="00012601" w:rsidP="006407C4">
      <w:pPr>
        <w:pStyle w:val="Default"/>
        <w:ind w:left="720"/>
        <w:rPr>
          <w:b/>
          <w:color w:val="auto"/>
        </w:rPr>
      </w:pPr>
      <w:r w:rsidRPr="00012601">
        <w:rPr>
          <w:color w:val="auto"/>
        </w:rPr>
        <w:t>1. “It is important that you keep copies of your enrollment agreement, financial aid documents,</w:t>
      </w:r>
      <w:r w:rsidR="006407C4">
        <w:rPr>
          <w:color w:val="auto"/>
        </w:rPr>
        <w:t xml:space="preserve"> </w:t>
      </w:r>
      <w:r w:rsidRPr="00012601">
        <w:rPr>
          <w:color w:val="auto"/>
        </w:rPr>
        <w:t>receipts, or any other information that documents the amount paid to the school. Questions</w:t>
      </w:r>
      <w:r w:rsidR="006407C4">
        <w:rPr>
          <w:color w:val="auto"/>
        </w:rPr>
        <w:t xml:space="preserve"> </w:t>
      </w:r>
      <w:r w:rsidR="006407C4" w:rsidRPr="006407C4">
        <w:rPr>
          <w:color w:val="auto"/>
        </w:rPr>
        <w:t>California Code of Regulations</w:t>
      </w:r>
      <w:r w:rsidR="006407C4">
        <w:rPr>
          <w:color w:val="auto"/>
        </w:rPr>
        <w:t xml:space="preserve"> </w:t>
      </w:r>
      <w:r w:rsidR="006407C4" w:rsidRPr="006407C4">
        <w:rPr>
          <w:color w:val="auto"/>
        </w:rPr>
        <w:t>Division 7.5. Private Postsecondary Education</w:t>
      </w:r>
      <w:r w:rsidR="006407C4">
        <w:rPr>
          <w:color w:val="auto"/>
        </w:rPr>
        <w:t xml:space="preserve"> </w:t>
      </w:r>
      <w:r w:rsidR="006407C4" w:rsidRPr="006407C4">
        <w:rPr>
          <w:color w:val="auto"/>
        </w:rPr>
        <w:t xml:space="preserve">regarding the STRF may be directed to the </w:t>
      </w:r>
      <w:r w:rsidR="006407C4" w:rsidRPr="006407C4">
        <w:rPr>
          <w:b/>
          <w:color w:val="auto"/>
        </w:rPr>
        <w:t>Bureau for Private Postsecondary Education, 1747 North Market Blvd., Suite 225, Sacramento, CA 95834, (916) 574-8900 or (888) 370-7589.</w:t>
      </w:r>
    </w:p>
    <w:p w14:paraId="404C0A7E" w14:textId="77777777" w:rsidR="006407C4" w:rsidRPr="006407C4" w:rsidRDefault="006407C4" w:rsidP="006407C4">
      <w:pPr>
        <w:pStyle w:val="Default"/>
        <w:rPr>
          <w:color w:val="auto"/>
        </w:rPr>
      </w:pPr>
    </w:p>
    <w:p w14:paraId="403B603C" w14:textId="77777777" w:rsidR="006407C4" w:rsidRPr="006407C4" w:rsidRDefault="006407C4" w:rsidP="006407C4">
      <w:pPr>
        <w:pStyle w:val="Default"/>
        <w:rPr>
          <w:color w:val="auto"/>
        </w:rPr>
      </w:pPr>
      <w:r w:rsidRPr="006407C4">
        <w:rPr>
          <w:color w:val="auto"/>
        </w:rPr>
        <w:t>To be eligible for STRF, you must be a California resident or are enrolled in a residency program, prepaid</w:t>
      </w:r>
      <w:r>
        <w:rPr>
          <w:color w:val="auto"/>
        </w:rPr>
        <w:t xml:space="preserve"> </w:t>
      </w:r>
      <w:r w:rsidRPr="006407C4">
        <w:rPr>
          <w:color w:val="auto"/>
        </w:rPr>
        <w:t>tuition, paid or deemed to have paid the STRF assessment, and suffered an economic loss as a result of</w:t>
      </w:r>
      <w:r>
        <w:rPr>
          <w:color w:val="auto"/>
        </w:rPr>
        <w:t xml:space="preserve"> </w:t>
      </w:r>
      <w:r w:rsidRPr="006407C4">
        <w:rPr>
          <w:color w:val="auto"/>
        </w:rPr>
        <w:t>any of the following:</w:t>
      </w:r>
    </w:p>
    <w:p w14:paraId="40E7BD2E" w14:textId="77777777" w:rsidR="006407C4" w:rsidRPr="006407C4" w:rsidRDefault="006407C4" w:rsidP="006407C4">
      <w:pPr>
        <w:pStyle w:val="Default"/>
        <w:rPr>
          <w:color w:val="auto"/>
        </w:rPr>
      </w:pPr>
      <w:r w:rsidRPr="006407C4">
        <w:rPr>
          <w:color w:val="auto"/>
        </w:rPr>
        <w:t>1. The institution, a location of the institution, or an educational program offered by the institution was</w:t>
      </w:r>
      <w:r>
        <w:rPr>
          <w:color w:val="auto"/>
        </w:rPr>
        <w:t xml:space="preserve"> </w:t>
      </w:r>
      <w:r w:rsidRPr="006407C4">
        <w:rPr>
          <w:color w:val="auto"/>
        </w:rPr>
        <w:t>closed or discontinued, and you did not choose to participate in a teach-out plan approved by the</w:t>
      </w:r>
      <w:r>
        <w:rPr>
          <w:color w:val="auto"/>
        </w:rPr>
        <w:t xml:space="preserve"> </w:t>
      </w:r>
      <w:r w:rsidRPr="006407C4">
        <w:rPr>
          <w:color w:val="auto"/>
        </w:rPr>
        <w:t>Bureau or did not complete a chosen teach-out plan approved by the Bureau.</w:t>
      </w:r>
    </w:p>
    <w:p w14:paraId="15517052" w14:textId="77777777" w:rsidR="006407C4" w:rsidRPr="006407C4" w:rsidRDefault="006407C4" w:rsidP="006407C4">
      <w:pPr>
        <w:pStyle w:val="Default"/>
        <w:rPr>
          <w:color w:val="auto"/>
        </w:rPr>
      </w:pPr>
      <w:r w:rsidRPr="006407C4">
        <w:rPr>
          <w:color w:val="auto"/>
        </w:rPr>
        <w:t>2. You were enrolled at an institution or a location of the institution within the 120 day period before</w:t>
      </w:r>
      <w:r>
        <w:rPr>
          <w:color w:val="auto"/>
        </w:rPr>
        <w:t xml:space="preserve"> </w:t>
      </w:r>
      <w:r w:rsidRPr="006407C4">
        <w:rPr>
          <w:color w:val="auto"/>
        </w:rPr>
        <w:t>the closure of the institution or location of the institution, or were enrolled in an educational program</w:t>
      </w:r>
      <w:r>
        <w:rPr>
          <w:color w:val="auto"/>
        </w:rPr>
        <w:t xml:space="preserve"> </w:t>
      </w:r>
      <w:r w:rsidRPr="006407C4">
        <w:rPr>
          <w:color w:val="auto"/>
        </w:rPr>
        <w:t>within the 120 day period before the program was discontinued.</w:t>
      </w:r>
    </w:p>
    <w:p w14:paraId="704EAEC3" w14:textId="77777777" w:rsidR="006407C4" w:rsidRPr="006407C4" w:rsidRDefault="006407C4" w:rsidP="006407C4">
      <w:pPr>
        <w:pStyle w:val="Default"/>
        <w:rPr>
          <w:color w:val="auto"/>
        </w:rPr>
      </w:pPr>
      <w:r w:rsidRPr="006407C4">
        <w:rPr>
          <w:color w:val="auto"/>
        </w:rPr>
        <w:t>3. You were enrolled at an institution or a location of the institution more than 120 days before the</w:t>
      </w:r>
      <w:r>
        <w:rPr>
          <w:color w:val="auto"/>
        </w:rPr>
        <w:t xml:space="preserve"> </w:t>
      </w:r>
      <w:r w:rsidRPr="006407C4">
        <w:rPr>
          <w:color w:val="auto"/>
        </w:rPr>
        <w:t>closure of the institution or location of the institution, in an educational program offered by the</w:t>
      </w:r>
      <w:r>
        <w:rPr>
          <w:color w:val="auto"/>
        </w:rPr>
        <w:t xml:space="preserve"> </w:t>
      </w:r>
      <w:r w:rsidRPr="006407C4">
        <w:rPr>
          <w:color w:val="auto"/>
        </w:rPr>
        <w:t>institution as to which the Bureau determined there was a significant decline in the quality or value of</w:t>
      </w:r>
      <w:r>
        <w:rPr>
          <w:color w:val="auto"/>
        </w:rPr>
        <w:t xml:space="preserve"> </w:t>
      </w:r>
      <w:r w:rsidRPr="006407C4">
        <w:rPr>
          <w:color w:val="auto"/>
        </w:rPr>
        <w:t>the program more than 120 days before closure.</w:t>
      </w:r>
    </w:p>
    <w:p w14:paraId="159358CB" w14:textId="77777777" w:rsidR="006407C4" w:rsidRPr="006407C4" w:rsidRDefault="006407C4" w:rsidP="006407C4">
      <w:pPr>
        <w:pStyle w:val="Default"/>
        <w:rPr>
          <w:color w:val="auto"/>
        </w:rPr>
      </w:pPr>
      <w:r w:rsidRPr="006407C4">
        <w:rPr>
          <w:color w:val="auto"/>
        </w:rPr>
        <w:lastRenderedPageBreak/>
        <w:t>4. The institution has been ordered to pay a refund by the Bureau but has failed to do so.</w:t>
      </w:r>
    </w:p>
    <w:p w14:paraId="50C2113A" w14:textId="77777777" w:rsidR="006407C4" w:rsidRPr="006407C4" w:rsidRDefault="006407C4" w:rsidP="006407C4">
      <w:pPr>
        <w:pStyle w:val="Default"/>
        <w:rPr>
          <w:color w:val="auto"/>
        </w:rPr>
      </w:pPr>
      <w:r w:rsidRPr="006407C4">
        <w:rPr>
          <w:color w:val="auto"/>
        </w:rPr>
        <w:t>5. The institution has failed to pay or reimburse loan proceeds under a federal student loan program as</w:t>
      </w:r>
      <w:r>
        <w:rPr>
          <w:color w:val="auto"/>
        </w:rPr>
        <w:t xml:space="preserve"> </w:t>
      </w:r>
      <w:r w:rsidRPr="006407C4">
        <w:rPr>
          <w:color w:val="auto"/>
        </w:rPr>
        <w:t>required by law, or has failed to pay or reimburse proceeds received by the institution in excess of</w:t>
      </w:r>
      <w:r>
        <w:rPr>
          <w:color w:val="auto"/>
        </w:rPr>
        <w:t xml:space="preserve"> </w:t>
      </w:r>
      <w:r w:rsidRPr="006407C4">
        <w:rPr>
          <w:color w:val="auto"/>
        </w:rPr>
        <w:t>tuition and other costs.</w:t>
      </w:r>
    </w:p>
    <w:p w14:paraId="401BC1BA" w14:textId="77777777" w:rsidR="006407C4" w:rsidRPr="006407C4" w:rsidRDefault="006407C4" w:rsidP="006407C4">
      <w:pPr>
        <w:pStyle w:val="Default"/>
        <w:rPr>
          <w:color w:val="auto"/>
        </w:rPr>
      </w:pPr>
      <w:r w:rsidRPr="006407C4">
        <w:rPr>
          <w:color w:val="auto"/>
        </w:rPr>
        <w:t>6. You have been awarded restitution, a refund, or other monetary award by an arbitrator or court,</w:t>
      </w:r>
      <w:r>
        <w:rPr>
          <w:color w:val="auto"/>
        </w:rPr>
        <w:t xml:space="preserve"> </w:t>
      </w:r>
      <w:r w:rsidRPr="006407C4">
        <w:rPr>
          <w:color w:val="auto"/>
        </w:rPr>
        <w:t>based on a violation of this chapter by an institution or representative of an institution, but have been</w:t>
      </w:r>
      <w:r>
        <w:rPr>
          <w:color w:val="auto"/>
        </w:rPr>
        <w:t xml:space="preserve"> </w:t>
      </w:r>
      <w:r w:rsidRPr="006407C4">
        <w:rPr>
          <w:color w:val="auto"/>
        </w:rPr>
        <w:t>unable to collect the award from the institution.</w:t>
      </w:r>
    </w:p>
    <w:p w14:paraId="03E3C661" w14:textId="77777777" w:rsidR="006407C4" w:rsidRPr="006407C4" w:rsidRDefault="006407C4" w:rsidP="006407C4">
      <w:pPr>
        <w:pStyle w:val="Default"/>
        <w:rPr>
          <w:color w:val="auto"/>
        </w:rPr>
      </w:pPr>
      <w:r w:rsidRPr="006407C4">
        <w:rPr>
          <w:color w:val="auto"/>
        </w:rPr>
        <w:t>7. You sought legal counsel that resulted in the cancellation of one or more of your student loans and</w:t>
      </w:r>
      <w:r>
        <w:rPr>
          <w:color w:val="auto"/>
        </w:rPr>
        <w:t xml:space="preserve"> </w:t>
      </w:r>
      <w:r w:rsidRPr="006407C4">
        <w:rPr>
          <w:color w:val="auto"/>
        </w:rPr>
        <w:t>have an invoice for services rendered and evidence of the cancellation of the student loan or loans.</w:t>
      </w:r>
    </w:p>
    <w:p w14:paraId="543E277E" w14:textId="77777777" w:rsidR="006407C4" w:rsidRDefault="006407C4" w:rsidP="006407C4">
      <w:pPr>
        <w:pStyle w:val="Default"/>
        <w:rPr>
          <w:color w:val="auto"/>
        </w:rPr>
      </w:pPr>
    </w:p>
    <w:p w14:paraId="6F7DE5B6" w14:textId="77777777" w:rsidR="006407C4" w:rsidRPr="006407C4" w:rsidRDefault="006407C4" w:rsidP="006407C4">
      <w:pPr>
        <w:pStyle w:val="Default"/>
        <w:rPr>
          <w:color w:val="auto"/>
        </w:rPr>
      </w:pPr>
      <w:r w:rsidRPr="006407C4">
        <w:rPr>
          <w:color w:val="auto"/>
        </w:rPr>
        <w:t>To qualify for STRF reimbursement, the application must be received within four (4) years from the date</w:t>
      </w:r>
    </w:p>
    <w:p w14:paraId="4BE26842" w14:textId="77777777" w:rsidR="006407C4" w:rsidRPr="006407C4" w:rsidRDefault="006407C4" w:rsidP="006407C4">
      <w:pPr>
        <w:pStyle w:val="Default"/>
        <w:rPr>
          <w:color w:val="auto"/>
        </w:rPr>
      </w:pPr>
      <w:r w:rsidRPr="006407C4">
        <w:rPr>
          <w:color w:val="auto"/>
        </w:rPr>
        <w:t>of the action or event that made the student eligible for recovery from STRF.</w:t>
      </w:r>
    </w:p>
    <w:p w14:paraId="47C6909B" w14:textId="77777777" w:rsidR="006407C4" w:rsidRDefault="006407C4" w:rsidP="006407C4">
      <w:pPr>
        <w:pStyle w:val="Default"/>
        <w:rPr>
          <w:color w:val="auto"/>
        </w:rPr>
      </w:pPr>
    </w:p>
    <w:p w14:paraId="27A661FA" w14:textId="77777777" w:rsidR="006407C4" w:rsidRPr="006407C4" w:rsidRDefault="006407C4" w:rsidP="006407C4">
      <w:pPr>
        <w:pStyle w:val="Default"/>
        <w:rPr>
          <w:color w:val="auto"/>
        </w:rPr>
      </w:pPr>
      <w:r w:rsidRPr="006407C4">
        <w:rPr>
          <w:color w:val="auto"/>
        </w:rPr>
        <w:t>A student whose loan is revived by a loan holder or debt collector after a period of noncollection may, at</w:t>
      </w:r>
      <w:r>
        <w:rPr>
          <w:color w:val="auto"/>
        </w:rPr>
        <w:t xml:space="preserve"> </w:t>
      </w:r>
      <w:r w:rsidRPr="006407C4">
        <w:rPr>
          <w:color w:val="auto"/>
        </w:rPr>
        <w:t>any time, file a written application for recovery from STRF for the debt that would have otherwise been</w:t>
      </w:r>
      <w:r>
        <w:rPr>
          <w:color w:val="auto"/>
        </w:rPr>
        <w:t xml:space="preserve"> </w:t>
      </w:r>
      <w:r w:rsidRPr="006407C4">
        <w:rPr>
          <w:color w:val="auto"/>
        </w:rPr>
        <w:t>eligible for recovery. If it has been more than four (4) years since the action or event that made the</w:t>
      </w:r>
      <w:r>
        <w:rPr>
          <w:color w:val="auto"/>
        </w:rPr>
        <w:t xml:space="preserve"> </w:t>
      </w:r>
      <w:r w:rsidRPr="006407C4">
        <w:rPr>
          <w:color w:val="auto"/>
        </w:rPr>
        <w:t>student eligible, the student must have filed a written application for recovery within the original four</w:t>
      </w:r>
      <w:r>
        <w:rPr>
          <w:color w:val="auto"/>
        </w:rPr>
        <w:t xml:space="preserve"> </w:t>
      </w:r>
      <w:r w:rsidRPr="006407C4">
        <w:rPr>
          <w:color w:val="auto"/>
        </w:rPr>
        <w:t>(4) year period, unless the period has been extended by another act of law.</w:t>
      </w:r>
    </w:p>
    <w:p w14:paraId="35097B3A" w14:textId="77777777" w:rsidR="006407C4" w:rsidRDefault="006407C4" w:rsidP="006407C4">
      <w:pPr>
        <w:pStyle w:val="Default"/>
        <w:rPr>
          <w:color w:val="auto"/>
        </w:rPr>
      </w:pPr>
    </w:p>
    <w:p w14:paraId="47C93DE1" w14:textId="77777777" w:rsidR="006407C4" w:rsidRPr="006407C4" w:rsidRDefault="006407C4" w:rsidP="006407C4">
      <w:pPr>
        <w:pStyle w:val="Default"/>
        <w:rPr>
          <w:color w:val="auto"/>
        </w:rPr>
      </w:pPr>
      <w:r w:rsidRPr="006407C4">
        <w:rPr>
          <w:color w:val="auto"/>
        </w:rPr>
        <w:t>However, no claim can be paid to any student without a social security number or a taxpayer</w:t>
      </w:r>
      <w:r>
        <w:rPr>
          <w:color w:val="auto"/>
        </w:rPr>
        <w:t xml:space="preserve"> </w:t>
      </w:r>
      <w:r w:rsidRPr="006407C4">
        <w:rPr>
          <w:color w:val="auto"/>
        </w:rPr>
        <w:t>identification number.”</w:t>
      </w:r>
    </w:p>
    <w:p w14:paraId="0E57CA77" w14:textId="77777777" w:rsidR="006407C4" w:rsidRDefault="006407C4" w:rsidP="006407C4">
      <w:pPr>
        <w:pStyle w:val="Default"/>
        <w:rPr>
          <w:color w:val="auto"/>
        </w:rPr>
      </w:pPr>
    </w:p>
    <w:p w14:paraId="58FEF605" w14:textId="77777777" w:rsidR="0027102D" w:rsidRDefault="006407C4" w:rsidP="006407C4">
      <w:pPr>
        <w:pStyle w:val="Default"/>
        <w:rPr>
          <w:color w:val="auto"/>
        </w:rPr>
      </w:pPr>
      <w:r w:rsidRPr="006407C4">
        <w:rPr>
          <w:color w:val="auto"/>
        </w:rPr>
        <w:t>Note: Authority cited: Sections 94803, 94877 and 94923, Education Code. Reference: Section 94923,</w:t>
      </w:r>
      <w:r>
        <w:rPr>
          <w:color w:val="auto"/>
        </w:rPr>
        <w:t xml:space="preserve"> </w:t>
      </w:r>
      <w:r w:rsidRPr="006407C4">
        <w:rPr>
          <w:color w:val="auto"/>
        </w:rPr>
        <w:t>94924 and 94925, Education Code.</w:t>
      </w:r>
    </w:p>
    <w:bookmarkEnd w:id="82"/>
    <w:p w14:paraId="4830FFE6" w14:textId="77777777" w:rsidR="006407C4" w:rsidRDefault="006407C4" w:rsidP="006407C4">
      <w:pPr>
        <w:pStyle w:val="Default"/>
      </w:pPr>
    </w:p>
    <w:p w14:paraId="1AD5EB7B" w14:textId="77777777" w:rsidR="00D1362B" w:rsidRPr="00837979" w:rsidRDefault="00D1362B" w:rsidP="00D1362B">
      <w:pPr>
        <w:pStyle w:val="Heading1"/>
        <w:jc w:val="both"/>
      </w:pPr>
      <w:bookmarkStart w:id="83" w:name="_Toc302575267"/>
      <w:bookmarkStart w:id="84" w:name="_Toc312328182"/>
      <w:bookmarkStart w:id="85" w:name="_Toc339291244"/>
      <w:bookmarkStart w:id="86" w:name="_Toc65769314"/>
      <w:r w:rsidRPr="00837979">
        <w:t>Privacy Act</w:t>
      </w:r>
      <w:bookmarkEnd w:id="83"/>
      <w:bookmarkEnd w:id="84"/>
      <w:bookmarkEnd w:id="85"/>
      <w:bookmarkEnd w:id="86"/>
    </w:p>
    <w:p w14:paraId="1BB787C1" w14:textId="77777777" w:rsidR="00D1362B" w:rsidRPr="00837979" w:rsidRDefault="00D1362B" w:rsidP="00D1362B">
      <w:pPr>
        <w:jc w:val="both"/>
        <w:rPr>
          <w:sz w:val="24"/>
          <w:szCs w:val="24"/>
        </w:rPr>
      </w:pPr>
      <w:r w:rsidRPr="00837979">
        <w:rPr>
          <w:sz w:val="24"/>
          <w:szCs w:val="24"/>
        </w:rPr>
        <w:t xml:space="preserve">It is this institution’s intent to carefully follow the rules applicable under the Family Education Rights and Privacy Act. It is our intent to protect the privacy of a student’s financial, academic and other school records. We will not release such information to any individual without having first received the student’s written request to do so, or unless otherwise required by law. </w:t>
      </w:r>
    </w:p>
    <w:p w14:paraId="6ADFC82F" w14:textId="77777777" w:rsidR="00D1362B" w:rsidRPr="00837979" w:rsidRDefault="00D1362B" w:rsidP="00D1362B">
      <w:pPr>
        <w:pStyle w:val="Heading1"/>
      </w:pPr>
      <w:bookmarkStart w:id="87" w:name="_Toc302575268"/>
      <w:bookmarkStart w:id="88" w:name="_Toc312328183"/>
      <w:bookmarkStart w:id="89" w:name="_Toc339291245"/>
      <w:bookmarkStart w:id="90" w:name="_Toc65769315"/>
      <w:r w:rsidRPr="00837979">
        <w:t>Student Conduct</w:t>
      </w:r>
      <w:bookmarkEnd w:id="87"/>
      <w:bookmarkEnd w:id="88"/>
      <w:bookmarkEnd w:id="89"/>
      <w:bookmarkEnd w:id="90"/>
    </w:p>
    <w:p w14:paraId="260FA172" w14:textId="77777777" w:rsidR="00D1362B" w:rsidRPr="00837979" w:rsidRDefault="00D1362B" w:rsidP="00D1362B">
      <w:pPr>
        <w:pStyle w:val="PlainText"/>
        <w:rPr>
          <w:szCs w:val="24"/>
        </w:rPr>
      </w:pPr>
      <w:r w:rsidRPr="00837979">
        <w:t xml:space="preserve">Students are expected to behave professionally and respectfully at all times. Students are subject to dismissal for </w:t>
      </w:r>
      <w:r w:rsidRPr="00837979">
        <w:rPr>
          <w:szCs w:val="24"/>
        </w:rPr>
        <w:t>any inappropriate or</w:t>
      </w:r>
      <w:r w:rsidRPr="00837979">
        <w:t xml:space="preserve"> unethical conduct or for any act of academic dishonesty. </w:t>
      </w:r>
      <w:r w:rsidRPr="00837979">
        <w:rPr>
          <w:szCs w:val="24"/>
        </w:rPr>
        <w:t>Students are expected to dress and act accordingly while attending this institution. At the discretion of the school administration a student may be dismissed from school for reasons including, but not limited to:</w:t>
      </w:r>
    </w:p>
    <w:p w14:paraId="40B15B52" w14:textId="77777777" w:rsidR="00D1362B" w:rsidRPr="00837979" w:rsidRDefault="00D1362B" w:rsidP="00D1362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4"/>
          <w:szCs w:val="24"/>
        </w:rPr>
      </w:pPr>
      <w:r w:rsidRPr="00837979">
        <w:rPr>
          <w:sz w:val="24"/>
          <w:szCs w:val="24"/>
        </w:rPr>
        <w:t>- Coming to class in an intoxicated or drugged state.</w:t>
      </w:r>
    </w:p>
    <w:p w14:paraId="6F092883" w14:textId="77777777" w:rsidR="00D1362B" w:rsidRPr="00837979" w:rsidRDefault="00D1362B" w:rsidP="00D1362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4"/>
          <w:szCs w:val="24"/>
        </w:rPr>
      </w:pPr>
      <w:r w:rsidRPr="00837979">
        <w:rPr>
          <w:sz w:val="24"/>
          <w:szCs w:val="24"/>
        </w:rPr>
        <w:t>- Possession of drugs or alcohol on campus.</w:t>
      </w:r>
    </w:p>
    <w:p w14:paraId="4D640D9E" w14:textId="77777777" w:rsidR="00D1362B" w:rsidRPr="00837979" w:rsidRDefault="00D1362B" w:rsidP="00D1362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4"/>
          <w:szCs w:val="24"/>
        </w:rPr>
      </w:pPr>
      <w:r w:rsidRPr="00837979">
        <w:rPr>
          <w:sz w:val="24"/>
          <w:szCs w:val="24"/>
        </w:rPr>
        <w:t>- Possession of a weapon on campus.</w:t>
      </w:r>
    </w:p>
    <w:p w14:paraId="126B531F" w14:textId="77777777" w:rsidR="00D1362B" w:rsidRPr="00837979" w:rsidRDefault="00D1362B" w:rsidP="00D1362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4"/>
          <w:szCs w:val="24"/>
        </w:rPr>
      </w:pPr>
      <w:r w:rsidRPr="00837979">
        <w:rPr>
          <w:sz w:val="24"/>
          <w:szCs w:val="24"/>
        </w:rPr>
        <w:t>- Behavior creating a safety hazard to other person(s).</w:t>
      </w:r>
    </w:p>
    <w:p w14:paraId="3A60953E" w14:textId="77777777" w:rsidR="00D1362B" w:rsidRPr="00837979" w:rsidRDefault="00D1362B" w:rsidP="00D1362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4"/>
          <w:szCs w:val="24"/>
        </w:rPr>
      </w:pPr>
      <w:r w:rsidRPr="00837979">
        <w:rPr>
          <w:sz w:val="24"/>
          <w:szCs w:val="24"/>
        </w:rPr>
        <w:t>- Disobedient or disrespectful behavior to other students, an administrator or instructor.</w:t>
      </w:r>
    </w:p>
    <w:p w14:paraId="264A4238" w14:textId="77777777" w:rsidR="00D1362B" w:rsidRPr="00837979" w:rsidRDefault="00D1362B" w:rsidP="00D1362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4"/>
          <w:szCs w:val="24"/>
        </w:rPr>
      </w:pPr>
      <w:r w:rsidRPr="00837979">
        <w:rPr>
          <w:sz w:val="24"/>
          <w:szCs w:val="24"/>
        </w:rPr>
        <w:t>- Stealing or damaging the property of another.</w:t>
      </w:r>
    </w:p>
    <w:p w14:paraId="09DB17E4" w14:textId="77777777" w:rsidR="00D1362B" w:rsidRPr="00837979" w:rsidRDefault="00D1362B" w:rsidP="00D1362B">
      <w:pPr>
        <w:pStyle w:val="PlainText"/>
        <w:rPr>
          <w:szCs w:val="24"/>
        </w:rPr>
      </w:pPr>
      <w:r w:rsidRPr="00837979">
        <w:rPr>
          <w:szCs w:val="24"/>
        </w:rPr>
        <w:t>Any students found to have engaged in such conduct will be asked to leave the premises immediately. Disciplinary action will be determined by the Chief Executive Officer of this institution and such determination will be made within10 days after meeting with both the chair of the department in which the student is enrolled and the student in question.</w:t>
      </w:r>
    </w:p>
    <w:p w14:paraId="35304C7D" w14:textId="77777777" w:rsidR="00D1362B" w:rsidRPr="00837979" w:rsidRDefault="00D1362B" w:rsidP="00D1362B">
      <w:pPr>
        <w:pStyle w:val="Heading1"/>
      </w:pPr>
      <w:bookmarkStart w:id="91" w:name="_Toc302575269"/>
      <w:bookmarkStart w:id="92" w:name="_Toc312328184"/>
      <w:bookmarkStart w:id="93" w:name="_Toc339291246"/>
      <w:bookmarkStart w:id="94" w:name="_Toc65769316"/>
      <w:r w:rsidRPr="00837979">
        <w:t>Nondiscrimination Policy</w:t>
      </w:r>
      <w:bookmarkEnd w:id="91"/>
      <w:bookmarkEnd w:id="92"/>
      <w:bookmarkEnd w:id="93"/>
      <w:bookmarkEnd w:id="94"/>
    </w:p>
    <w:p w14:paraId="18F315E7" w14:textId="77777777" w:rsidR="00D1362B" w:rsidRPr="00837979" w:rsidRDefault="00D1362B" w:rsidP="00D1362B">
      <w:pPr>
        <w:pStyle w:val="PlainText"/>
      </w:pPr>
      <w:r w:rsidRPr="00837979">
        <w:t xml:space="preserve">This institution is committed to providing equal opportunities to all applicants to programs and to all applicants for employment. Therefore, no discrimination shall occur in any program or activity of this institution, including activities related to the solicitation of students or employees on the basis of race, color, religion, </w:t>
      </w:r>
      <w:r w:rsidRPr="00837979">
        <w:lastRenderedPageBreak/>
        <w:t>religious beliefs, national origin, sex, sexual orientation, marital status, pregnancy, age, disability, veteran’s status, or any other classification that precludes a person from consideration as an individual. Please direct any inquiries regarding this policy, if any, to the Chief Operations Officer who is assigned the responsibility for assuring that this policy is followed.</w:t>
      </w:r>
    </w:p>
    <w:p w14:paraId="409C0520" w14:textId="77777777" w:rsidR="00D1362B" w:rsidRPr="00837979" w:rsidRDefault="00D1362B" w:rsidP="00D1362B">
      <w:pPr>
        <w:pStyle w:val="Heading1"/>
      </w:pPr>
      <w:bookmarkStart w:id="95" w:name="_Toc302575270"/>
      <w:bookmarkStart w:id="96" w:name="_Toc312328185"/>
      <w:bookmarkStart w:id="97" w:name="_Toc339291247"/>
      <w:bookmarkStart w:id="98" w:name="_Toc65769317"/>
      <w:r w:rsidRPr="00837979">
        <w:t>Academic Freedom</w:t>
      </w:r>
      <w:bookmarkEnd w:id="95"/>
      <w:bookmarkEnd w:id="96"/>
      <w:bookmarkEnd w:id="97"/>
      <w:bookmarkEnd w:id="98"/>
    </w:p>
    <w:p w14:paraId="3C7D7E08" w14:textId="77777777" w:rsidR="00D1362B" w:rsidRPr="00837979" w:rsidRDefault="00D1362B" w:rsidP="00D1362B">
      <w:pPr>
        <w:pStyle w:val="PlainText"/>
      </w:pPr>
      <w:smartTag w:uri="urn:schemas-microsoft-com:office:smarttags" w:element="place">
        <w:smartTag w:uri="urn:schemas-microsoft-com:office:smarttags" w:element="PlaceName">
          <w:r>
            <w:t>Camino</w:t>
          </w:r>
        </w:smartTag>
        <w:r>
          <w:t xml:space="preserve"> </w:t>
        </w:r>
        <w:smartTag w:uri="urn:schemas-microsoft-com:office:smarttags" w:element="PlaceName">
          <w:r>
            <w:t>Real</w:t>
          </w:r>
        </w:smartTag>
        <w:r>
          <w:t xml:space="preserve"> </w:t>
        </w:r>
        <w:smartTag w:uri="urn:schemas-microsoft-com:office:smarttags" w:element="PlaceName">
          <w:r>
            <w:t>Career</w:t>
          </w:r>
        </w:smartTag>
        <w:r>
          <w:t xml:space="preserve"> </w:t>
        </w:r>
        <w:smartTag w:uri="urn:schemas-microsoft-com:office:smarttags" w:element="PlaceType">
          <w:r>
            <w:t>School</w:t>
          </w:r>
        </w:smartTag>
      </w:smartTag>
      <w:r w:rsidRPr="00837979">
        <w:t xml:space="preserve"> is committed to assuring full academic freedom to all faculty. Confident in the qualifications and expertise of its faculty members, the college encourages its faculty members to exercise their individual judgments regarding the content of the assigned courses, organization of topics and instructional methods, providing only that these judgments are made within the context of the course descriptions as currently published, and providing that the instructional methods are those official sanctioned by the institution, methods for which the institution has received oversight approval.</w:t>
      </w:r>
    </w:p>
    <w:p w14:paraId="3558D7D7" w14:textId="77777777" w:rsidR="00D1362B" w:rsidRPr="00837979" w:rsidRDefault="00D1362B" w:rsidP="00D1362B">
      <w:pPr>
        <w:pStyle w:val="DefaultText"/>
      </w:pPr>
    </w:p>
    <w:p w14:paraId="2C5D3244" w14:textId="77777777" w:rsidR="00D1362B" w:rsidRPr="00837979" w:rsidRDefault="00D1362B" w:rsidP="00D1362B">
      <w:pPr>
        <w:pStyle w:val="PlainText"/>
      </w:pPr>
      <w:smartTag w:uri="urn:schemas-microsoft-com:office:smarttags" w:element="place">
        <w:smartTag w:uri="urn:schemas-microsoft-com:office:smarttags" w:element="PlaceName">
          <w:r>
            <w:t>Camino</w:t>
          </w:r>
        </w:smartTag>
        <w:r>
          <w:t xml:space="preserve"> </w:t>
        </w:r>
        <w:smartTag w:uri="urn:schemas-microsoft-com:office:smarttags" w:element="PlaceName">
          <w:r>
            <w:t>Real</w:t>
          </w:r>
        </w:smartTag>
        <w:r>
          <w:t xml:space="preserve"> </w:t>
        </w:r>
        <w:smartTag w:uri="urn:schemas-microsoft-com:office:smarttags" w:element="PlaceName">
          <w:r>
            <w:t>Career</w:t>
          </w:r>
        </w:smartTag>
        <w:r>
          <w:t xml:space="preserve"> </w:t>
        </w:r>
        <w:smartTag w:uri="urn:schemas-microsoft-com:office:smarttags" w:element="PlaceType">
          <w:r>
            <w:t>School</w:t>
          </w:r>
        </w:smartTag>
      </w:smartTag>
      <w:r w:rsidRPr="00837979">
        <w:t xml:space="preserve"> encourages instructors and students to engage in discussion and dialog. Students and faculty members alike are encouraged to freely express views, however controversial, as long as they believe it would advance understanding in their specialized discipline or sub-disciplines.</w:t>
      </w:r>
    </w:p>
    <w:p w14:paraId="0E5E2868" w14:textId="77777777" w:rsidR="00D1362B" w:rsidRPr="00837979" w:rsidRDefault="00D1362B" w:rsidP="00D1362B">
      <w:pPr>
        <w:pStyle w:val="Heading1"/>
      </w:pPr>
      <w:bookmarkStart w:id="99" w:name="_Toc302575271"/>
      <w:bookmarkStart w:id="100" w:name="_Toc312328186"/>
      <w:bookmarkStart w:id="101" w:name="_Toc339291248"/>
      <w:bookmarkStart w:id="102" w:name="_Toc65769318"/>
      <w:r w:rsidRPr="00837979">
        <w:t>Sexual Harassment</w:t>
      </w:r>
      <w:bookmarkEnd w:id="99"/>
      <w:bookmarkEnd w:id="100"/>
      <w:bookmarkEnd w:id="101"/>
      <w:bookmarkEnd w:id="102"/>
      <w:r w:rsidRPr="00837979">
        <w:t xml:space="preserve"> </w:t>
      </w:r>
    </w:p>
    <w:p w14:paraId="4D40DF1E" w14:textId="77777777" w:rsidR="00D1362B" w:rsidRDefault="00D1362B" w:rsidP="00D1362B">
      <w:pPr>
        <w:pStyle w:val="PlainText"/>
        <w:rPr>
          <w:szCs w:val="24"/>
        </w:rPr>
      </w:pPr>
      <w:r w:rsidRPr="00837979">
        <w:t>This institution is committed to providing a work environment that is free of discrimination, intimidation and harassment. In keeping with this commitment, we believe that it is necessary to affirmatively confront this subject and express our strong disapproval of sexual harassment. No one associated with this institution may engage in verbal abuse of a sexual nature; use sexually degrading or graphic words to describe an individual or an individual’s body; or display sexually suggestive objects or pictures at any facility or other venue associated with this institution. Students are responsible for conducting themselves in a manner consistent with the spirit and intent of this policy.</w:t>
      </w:r>
    </w:p>
    <w:p w14:paraId="4CBC6AB9" w14:textId="77777777" w:rsidR="00D1362B" w:rsidRPr="00CE7434" w:rsidRDefault="00D1362B" w:rsidP="00D1362B">
      <w:pPr>
        <w:pStyle w:val="Heading1"/>
      </w:pPr>
      <w:bookmarkStart w:id="103" w:name="_Toc65769319"/>
      <w:r w:rsidRPr="00CE7434">
        <w:t xml:space="preserve">About the </w:t>
      </w:r>
      <w:r>
        <w:t xml:space="preserve">DMV </w:t>
      </w:r>
      <w:r w:rsidRPr="00CE7434">
        <w:t>Exam</w:t>
      </w:r>
      <w:bookmarkEnd w:id="103"/>
    </w:p>
    <w:p w14:paraId="73571977" w14:textId="77777777" w:rsidR="00D1362B" w:rsidRPr="00EC22D0" w:rsidRDefault="00D1362B" w:rsidP="00D1362B">
      <w:pPr>
        <w:autoSpaceDE w:val="0"/>
        <w:autoSpaceDN w:val="0"/>
        <w:adjustRightInd w:val="0"/>
        <w:ind w:left="1008" w:right="432"/>
        <w:rPr>
          <w:sz w:val="24"/>
          <w:szCs w:val="24"/>
        </w:rPr>
      </w:pPr>
      <w:r w:rsidRPr="00EC22D0">
        <w:rPr>
          <w:sz w:val="24"/>
          <w:szCs w:val="24"/>
        </w:rPr>
        <w:t>A Department of Transportation (DOT) physical examination is conducted by a licensed “medical examiner.” The term includes, but is not limited to, doctors of medicine (MD), doctors of osteopathy (DO), physician assistants (PA), advanced practice nurses (APN), and doctors of chiropractic (DC).</w:t>
      </w:r>
    </w:p>
    <w:p w14:paraId="6F78D766" w14:textId="77777777" w:rsidR="00D1362B" w:rsidRPr="00EC22D0" w:rsidRDefault="00D1362B" w:rsidP="00D1362B">
      <w:pPr>
        <w:autoSpaceDE w:val="0"/>
        <w:autoSpaceDN w:val="0"/>
        <w:adjustRightInd w:val="0"/>
        <w:ind w:left="1008" w:right="432"/>
        <w:rPr>
          <w:sz w:val="24"/>
          <w:szCs w:val="24"/>
        </w:rPr>
      </w:pPr>
      <w:r w:rsidRPr="00EC22D0">
        <w:rPr>
          <w:sz w:val="24"/>
          <w:szCs w:val="24"/>
        </w:rPr>
        <w:t>A DOT physical exam is valid for up to 24 months. The medical examiner may also issue a medical examiner’s certificate for less than 24 months when it is desirable to monitor a condition, such as high blood pressure.</w:t>
      </w:r>
    </w:p>
    <w:p w14:paraId="09EC56EC" w14:textId="77777777" w:rsidR="00D1362B" w:rsidRPr="00EC22D0" w:rsidRDefault="00D1362B" w:rsidP="00D1362B">
      <w:pPr>
        <w:autoSpaceDE w:val="0"/>
        <w:autoSpaceDN w:val="0"/>
        <w:adjustRightInd w:val="0"/>
        <w:ind w:left="1008" w:right="432"/>
        <w:rPr>
          <w:sz w:val="24"/>
          <w:szCs w:val="24"/>
        </w:rPr>
      </w:pPr>
      <w:r w:rsidRPr="00EC22D0">
        <w:rPr>
          <w:sz w:val="24"/>
          <w:szCs w:val="24"/>
        </w:rPr>
        <w:t>Understanding The DOT Physical: Requirements Explained</w:t>
      </w:r>
    </w:p>
    <w:p w14:paraId="4ACF60BE" w14:textId="77777777" w:rsidR="00D1362B" w:rsidRPr="00EC22D0" w:rsidRDefault="00D1362B" w:rsidP="00D1362B">
      <w:pPr>
        <w:autoSpaceDE w:val="0"/>
        <w:autoSpaceDN w:val="0"/>
        <w:adjustRightInd w:val="0"/>
        <w:ind w:left="1008" w:right="432"/>
        <w:rPr>
          <w:sz w:val="24"/>
          <w:szCs w:val="24"/>
        </w:rPr>
      </w:pPr>
      <w:r w:rsidRPr="00EC22D0">
        <w:rPr>
          <w:sz w:val="24"/>
          <w:szCs w:val="24"/>
        </w:rPr>
        <w:t>The DOT Physical is one of the most important qualifications for any CDL driver. Its purpose is intended to help ensure the safety of both the CDL holder and the other drivers sharing the road with him.</w:t>
      </w:r>
    </w:p>
    <w:p w14:paraId="10BF3E08" w14:textId="77777777" w:rsidR="00D1362B" w:rsidRPr="00EC22D0" w:rsidRDefault="00D1362B" w:rsidP="00D1362B">
      <w:pPr>
        <w:autoSpaceDE w:val="0"/>
        <w:autoSpaceDN w:val="0"/>
        <w:adjustRightInd w:val="0"/>
        <w:ind w:left="1008" w:right="432"/>
        <w:rPr>
          <w:sz w:val="24"/>
          <w:szCs w:val="24"/>
        </w:rPr>
      </w:pPr>
      <w:r w:rsidRPr="00EC22D0">
        <w:rPr>
          <w:sz w:val="24"/>
          <w:szCs w:val="24"/>
        </w:rPr>
        <w:t>The Department of Transportation requires every CDL driver to receive periodic physical examinations conducted by an approved DOT medical examiner. The DOT medical exam looks for certain pre-existing medical conditions that might impair a driver’s ability to safely operate a commercial motor vehicle. A medical examiner’s certificate, which is commonly known as a DOT medical card, provides proof the driver has meet the medical requirements to hold a CDL. In most states, a perspective CDL driver must hold a valid DOT medical card before a CDL learner’s permit can be issued.</w:t>
      </w:r>
    </w:p>
    <w:p w14:paraId="13BB66B1" w14:textId="77777777" w:rsidR="00D1362B" w:rsidRPr="00EC22D0" w:rsidRDefault="00D1362B" w:rsidP="00D1362B">
      <w:pPr>
        <w:autoSpaceDE w:val="0"/>
        <w:autoSpaceDN w:val="0"/>
        <w:adjustRightInd w:val="0"/>
        <w:ind w:left="1008" w:right="432"/>
        <w:rPr>
          <w:sz w:val="24"/>
          <w:szCs w:val="24"/>
        </w:rPr>
      </w:pPr>
      <w:r w:rsidRPr="00EC22D0">
        <w:rPr>
          <w:sz w:val="24"/>
          <w:szCs w:val="24"/>
        </w:rPr>
        <w:t>Conditions &amp; Issues Covered In A CDL Physical Exam</w:t>
      </w:r>
    </w:p>
    <w:p w14:paraId="175F471B" w14:textId="77777777" w:rsidR="00D1362B" w:rsidRPr="00EC22D0" w:rsidRDefault="00D1362B" w:rsidP="00D1362B">
      <w:pPr>
        <w:autoSpaceDE w:val="0"/>
        <w:autoSpaceDN w:val="0"/>
        <w:adjustRightInd w:val="0"/>
        <w:ind w:left="1008" w:right="432"/>
        <w:rPr>
          <w:sz w:val="24"/>
          <w:szCs w:val="24"/>
        </w:rPr>
      </w:pPr>
      <w:r w:rsidRPr="00EC22D0">
        <w:rPr>
          <w:sz w:val="24"/>
          <w:szCs w:val="24"/>
        </w:rPr>
        <w:t>The medical requirement guidelines we mention here are very basic. Any questions should be addressed by a medical professional familiar with your physical condition.</w:t>
      </w:r>
    </w:p>
    <w:p w14:paraId="3D379021" w14:textId="77777777" w:rsidR="00D1362B" w:rsidRPr="00EC22D0" w:rsidRDefault="00D1362B" w:rsidP="00D1362B">
      <w:pPr>
        <w:autoSpaceDE w:val="0"/>
        <w:autoSpaceDN w:val="0"/>
        <w:adjustRightInd w:val="0"/>
        <w:ind w:left="1008" w:right="432"/>
        <w:rPr>
          <w:sz w:val="24"/>
          <w:szCs w:val="24"/>
        </w:rPr>
      </w:pPr>
      <w:r w:rsidRPr="00EC22D0">
        <w:rPr>
          <w:sz w:val="24"/>
          <w:szCs w:val="24"/>
        </w:rPr>
        <w:t>Basic DOT Medical Requirements</w:t>
      </w:r>
    </w:p>
    <w:p w14:paraId="17A11A1B" w14:textId="77777777" w:rsidR="00D1362B" w:rsidRPr="00EC22D0" w:rsidRDefault="00D1362B" w:rsidP="00D1362B">
      <w:pPr>
        <w:autoSpaceDE w:val="0"/>
        <w:autoSpaceDN w:val="0"/>
        <w:adjustRightInd w:val="0"/>
        <w:ind w:left="1008" w:right="432"/>
        <w:rPr>
          <w:sz w:val="24"/>
          <w:szCs w:val="24"/>
        </w:rPr>
      </w:pPr>
      <w:r w:rsidRPr="00EC22D0">
        <w:rPr>
          <w:b/>
          <w:bCs/>
          <w:sz w:val="24"/>
          <w:szCs w:val="24"/>
        </w:rPr>
        <w:t>A holder of a CDL</w:t>
      </w:r>
      <w:r w:rsidRPr="00EC22D0">
        <w:rPr>
          <w:sz w:val="24"/>
          <w:szCs w:val="24"/>
        </w:rPr>
        <w:t> </w:t>
      </w:r>
      <w:r w:rsidRPr="00EC22D0">
        <w:rPr>
          <w:b/>
          <w:bCs/>
          <w:sz w:val="24"/>
          <w:szCs w:val="24"/>
        </w:rPr>
        <w:t>must have 20/40 correctable vision in each eye.</w:t>
      </w:r>
      <w:r w:rsidRPr="00EC22D0">
        <w:rPr>
          <w:sz w:val="24"/>
          <w:szCs w:val="24"/>
        </w:rPr>
        <w:br/>
        <w:t>The key here is correctable vision and that means eye glasses or contact lenses are OK.</w:t>
      </w:r>
    </w:p>
    <w:p w14:paraId="1A7348AA" w14:textId="77777777" w:rsidR="00D1362B" w:rsidRPr="00EC22D0" w:rsidRDefault="00D1362B" w:rsidP="00D1362B">
      <w:pPr>
        <w:autoSpaceDE w:val="0"/>
        <w:autoSpaceDN w:val="0"/>
        <w:adjustRightInd w:val="0"/>
        <w:ind w:left="1008" w:right="432"/>
        <w:rPr>
          <w:sz w:val="24"/>
          <w:szCs w:val="24"/>
        </w:rPr>
      </w:pPr>
      <w:r w:rsidRPr="00EC22D0">
        <w:rPr>
          <w:b/>
          <w:bCs/>
          <w:sz w:val="24"/>
          <w:szCs w:val="24"/>
        </w:rPr>
        <w:lastRenderedPageBreak/>
        <w:t>A CDL driver cannot be a diabetic requiring needle-injected insulin.</w:t>
      </w:r>
      <w:r w:rsidRPr="00EC22D0">
        <w:rPr>
          <w:sz w:val="24"/>
          <w:szCs w:val="24"/>
        </w:rPr>
        <w:br/>
        <w:t>Diabetes controlled by diet may be permissible.</w:t>
      </w:r>
    </w:p>
    <w:p w14:paraId="53B766D7" w14:textId="77777777" w:rsidR="00D1362B" w:rsidRPr="00EC22D0" w:rsidRDefault="00D1362B" w:rsidP="00D1362B">
      <w:pPr>
        <w:autoSpaceDE w:val="0"/>
        <w:autoSpaceDN w:val="0"/>
        <w:adjustRightInd w:val="0"/>
        <w:ind w:left="1008" w:right="432"/>
        <w:rPr>
          <w:sz w:val="24"/>
          <w:szCs w:val="24"/>
        </w:rPr>
      </w:pPr>
      <w:r w:rsidRPr="00EC22D0">
        <w:rPr>
          <w:b/>
          <w:bCs/>
          <w:sz w:val="24"/>
          <w:szCs w:val="24"/>
        </w:rPr>
        <w:t>A driver’s blood pressure must be 140 over 90 or less for a 24 month DOT Medical Certificate.</w:t>
      </w:r>
    </w:p>
    <w:p w14:paraId="3DF13214" w14:textId="77777777" w:rsidR="00D1362B" w:rsidRPr="00EC22D0" w:rsidRDefault="00D1362B" w:rsidP="00D1362B">
      <w:pPr>
        <w:autoSpaceDE w:val="0"/>
        <w:autoSpaceDN w:val="0"/>
        <w:adjustRightInd w:val="0"/>
        <w:ind w:left="1008" w:right="432"/>
        <w:rPr>
          <w:sz w:val="24"/>
          <w:szCs w:val="24"/>
        </w:rPr>
      </w:pPr>
      <w:r w:rsidRPr="00EC22D0">
        <w:rPr>
          <w:sz w:val="24"/>
          <w:szCs w:val="24"/>
        </w:rPr>
        <w:t>Additional blood pressure standards:</w:t>
      </w:r>
    </w:p>
    <w:p w14:paraId="691AF949" w14:textId="77777777" w:rsidR="00D1362B" w:rsidRPr="00EC22D0" w:rsidRDefault="00D1362B" w:rsidP="00D1362B">
      <w:pPr>
        <w:autoSpaceDE w:val="0"/>
        <w:autoSpaceDN w:val="0"/>
        <w:adjustRightInd w:val="0"/>
        <w:ind w:left="1008" w:right="432"/>
        <w:rPr>
          <w:sz w:val="24"/>
          <w:szCs w:val="24"/>
        </w:rPr>
      </w:pPr>
      <w:r w:rsidRPr="00EC22D0">
        <w:rPr>
          <w:sz w:val="24"/>
          <w:szCs w:val="24"/>
        </w:rPr>
        <w:t>140-159/90-99 – 12 month certificate</w:t>
      </w:r>
    </w:p>
    <w:p w14:paraId="4ADA656C" w14:textId="77777777" w:rsidR="00D1362B" w:rsidRPr="00EC22D0" w:rsidRDefault="00D1362B" w:rsidP="00D1362B">
      <w:pPr>
        <w:autoSpaceDE w:val="0"/>
        <w:autoSpaceDN w:val="0"/>
        <w:adjustRightInd w:val="0"/>
        <w:ind w:left="1008" w:right="432"/>
        <w:rPr>
          <w:sz w:val="24"/>
          <w:szCs w:val="24"/>
        </w:rPr>
      </w:pPr>
      <w:r w:rsidRPr="00EC22D0">
        <w:rPr>
          <w:sz w:val="24"/>
          <w:szCs w:val="24"/>
        </w:rPr>
        <w:t>160-179/100-109 – 3 month temporary certificate</w:t>
      </w:r>
    </w:p>
    <w:p w14:paraId="3771BC66" w14:textId="77777777" w:rsidR="00D1362B" w:rsidRPr="00EC22D0" w:rsidRDefault="00D1362B" w:rsidP="00D1362B">
      <w:pPr>
        <w:autoSpaceDE w:val="0"/>
        <w:autoSpaceDN w:val="0"/>
        <w:adjustRightInd w:val="0"/>
        <w:ind w:left="1008" w:right="432"/>
        <w:rPr>
          <w:sz w:val="24"/>
          <w:szCs w:val="24"/>
        </w:rPr>
      </w:pPr>
      <w:r w:rsidRPr="00EC22D0">
        <w:rPr>
          <w:sz w:val="24"/>
          <w:szCs w:val="24"/>
        </w:rPr>
        <w:t>Over 180/110 – DOT disqualifier</w:t>
      </w:r>
    </w:p>
    <w:p w14:paraId="21555891" w14:textId="77777777" w:rsidR="00D1362B" w:rsidRPr="00EC22D0" w:rsidRDefault="00D1362B" w:rsidP="00D1362B">
      <w:pPr>
        <w:autoSpaceDE w:val="0"/>
        <w:autoSpaceDN w:val="0"/>
        <w:adjustRightInd w:val="0"/>
        <w:ind w:left="1008" w:right="432"/>
        <w:rPr>
          <w:sz w:val="24"/>
          <w:szCs w:val="24"/>
        </w:rPr>
      </w:pPr>
      <w:r w:rsidRPr="00EC22D0">
        <w:rPr>
          <w:sz w:val="24"/>
          <w:szCs w:val="24"/>
        </w:rPr>
        <w:t>In some instances, a prescription blood pressure drug can be used to control high blood pressure.</w:t>
      </w:r>
    </w:p>
    <w:p w14:paraId="62337F67" w14:textId="77777777" w:rsidR="00D1362B" w:rsidRPr="00EC22D0" w:rsidRDefault="00D1362B" w:rsidP="00D1362B">
      <w:pPr>
        <w:autoSpaceDE w:val="0"/>
        <w:autoSpaceDN w:val="0"/>
        <w:adjustRightInd w:val="0"/>
        <w:ind w:left="1008" w:right="432"/>
        <w:rPr>
          <w:sz w:val="24"/>
          <w:szCs w:val="24"/>
        </w:rPr>
      </w:pPr>
      <w:r w:rsidRPr="00EC22D0">
        <w:rPr>
          <w:b/>
          <w:bCs/>
          <w:sz w:val="24"/>
          <w:szCs w:val="24"/>
        </w:rPr>
        <w:t>The blood sugar level must be under 200.</w:t>
      </w:r>
    </w:p>
    <w:p w14:paraId="6CAB6C41" w14:textId="77777777" w:rsidR="00D1362B" w:rsidRPr="00EC22D0" w:rsidRDefault="00D1362B" w:rsidP="00D1362B">
      <w:pPr>
        <w:autoSpaceDE w:val="0"/>
        <w:autoSpaceDN w:val="0"/>
        <w:adjustRightInd w:val="0"/>
        <w:ind w:left="1008" w:right="432"/>
        <w:rPr>
          <w:sz w:val="24"/>
          <w:szCs w:val="24"/>
        </w:rPr>
      </w:pPr>
      <w:r w:rsidRPr="00EC22D0">
        <w:rPr>
          <w:b/>
          <w:bCs/>
          <w:sz w:val="24"/>
          <w:szCs w:val="24"/>
        </w:rPr>
        <w:t>The use of a narcotic or any other habit forming drugs will prevent you from passing the DOT physical.  </w:t>
      </w:r>
    </w:p>
    <w:p w14:paraId="0764F1A7" w14:textId="77777777" w:rsidR="00D1362B" w:rsidRPr="00837979" w:rsidRDefault="00D1362B" w:rsidP="00D1362B">
      <w:pPr>
        <w:autoSpaceDE w:val="0"/>
        <w:autoSpaceDN w:val="0"/>
        <w:adjustRightInd w:val="0"/>
        <w:jc w:val="both"/>
        <w:rPr>
          <w:sz w:val="24"/>
          <w:szCs w:val="24"/>
        </w:rPr>
      </w:pPr>
      <w:r w:rsidRPr="00EC22D0">
        <w:rPr>
          <w:b/>
          <w:bCs/>
          <w:sz w:val="24"/>
          <w:szCs w:val="24"/>
        </w:rPr>
        <w:t>A current diagnosis of any cardiovascular disease or cardiac issues may require you to provide additional information from your doctor</w:t>
      </w:r>
    </w:p>
    <w:p w14:paraId="469746D8" w14:textId="77777777" w:rsidR="00D1362B" w:rsidRPr="00837979" w:rsidRDefault="00D1362B" w:rsidP="00D1362B">
      <w:pPr>
        <w:pStyle w:val="Heading2"/>
        <w:ind w:left="-432"/>
        <w:rPr>
          <w:sz w:val="22"/>
          <w:bdr w:val="single" w:sz="4" w:space="0" w:color="auto"/>
        </w:rPr>
      </w:pPr>
      <w:bookmarkStart w:id="104" w:name="_Toc65769320"/>
      <w:bookmarkStart w:id="105" w:name="_Toc312328175"/>
      <w:bookmarkStart w:id="106" w:name="_Toc339291237"/>
      <w:bookmarkStart w:id="107" w:name="_Toc302575263"/>
      <w:r w:rsidRPr="00837979">
        <w:rPr>
          <w:sz w:val="22"/>
          <w:bdr w:val="single" w:sz="4" w:space="0" w:color="auto"/>
        </w:rPr>
        <w:t>Checklist #24 – cancellation, withdrawal and refund policies</w:t>
      </w:r>
      <w:bookmarkEnd w:id="104"/>
      <w:r w:rsidRPr="00837979">
        <w:rPr>
          <w:sz w:val="22"/>
          <w:bdr w:val="single" w:sz="4" w:space="0" w:color="auto"/>
        </w:rPr>
        <w:tab/>
      </w:r>
    </w:p>
    <w:p w14:paraId="3485A8A2" w14:textId="77777777" w:rsidR="00D1362B" w:rsidRPr="00837979" w:rsidRDefault="00D1362B" w:rsidP="00D1362B">
      <w:pPr>
        <w:pStyle w:val="Heading1"/>
        <w:spacing w:before="0" w:after="0"/>
        <w:jc w:val="both"/>
      </w:pPr>
      <w:bookmarkStart w:id="108" w:name="_Toc302575245"/>
      <w:bookmarkStart w:id="109" w:name="_Toc312328157"/>
      <w:bookmarkStart w:id="110" w:name="_Toc339291219"/>
      <w:bookmarkStart w:id="111" w:name="_Toc65769321"/>
      <w:r w:rsidRPr="00837979">
        <w:t>Student’s Right to Cancel</w:t>
      </w:r>
      <w:bookmarkEnd w:id="108"/>
      <w:bookmarkEnd w:id="109"/>
      <w:bookmarkEnd w:id="110"/>
      <w:bookmarkEnd w:id="111"/>
      <w:r w:rsidRPr="00837979" w:rsidDel="003E059D">
        <w:t xml:space="preserve"> </w:t>
      </w:r>
    </w:p>
    <w:p w14:paraId="06A3125E" w14:textId="77777777" w:rsidR="00D1362B" w:rsidRPr="00837979" w:rsidRDefault="00D1362B" w:rsidP="00D1362B">
      <w:pPr>
        <w:pStyle w:val="NoSpacing"/>
        <w:rPr>
          <w:rFonts w:ascii="Times New Roman" w:hAnsi="Times New Roman"/>
          <w:sz w:val="24"/>
          <w:szCs w:val="24"/>
        </w:rPr>
      </w:pPr>
      <w:r w:rsidRPr="00837979">
        <w:rPr>
          <w:rFonts w:ascii="Times New Roman" w:hAnsi="Times New Roman"/>
          <w:sz w:val="24"/>
          <w:szCs w:val="24"/>
        </w:rPr>
        <w:t xml:space="preserve">The student has the right to cancel the enrollment agreement and obtain a refund of charges paid through attendance at the first class session, or the seventh day after enrollment, whichever is later. The institution shall refund 100 percent of the amount paid for institutional charges, less a reasonable deposit or application fee not to exceed two hundred fifty dollars ($250). </w:t>
      </w:r>
    </w:p>
    <w:p w14:paraId="39044683" w14:textId="77777777" w:rsidR="00D1362B" w:rsidRPr="00837979" w:rsidRDefault="00D1362B" w:rsidP="00D1362B">
      <w:pPr>
        <w:pStyle w:val="NoSpacing"/>
      </w:pPr>
    </w:p>
    <w:p w14:paraId="7411E96D" w14:textId="77777777" w:rsidR="00D1362B" w:rsidRPr="00837979" w:rsidRDefault="00D1362B" w:rsidP="00D1362B">
      <w:pPr>
        <w:pStyle w:val="NoSpacing"/>
        <w:rPr>
          <w:rFonts w:ascii="Times New Roman" w:hAnsi="Times New Roman"/>
          <w:sz w:val="24"/>
          <w:szCs w:val="24"/>
        </w:rPr>
      </w:pPr>
      <w:r w:rsidRPr="009F503C">
        <w:rPr>
          <w:rFonts w:ascii="Times New Roman" w:hAnsi="Times New Roman"/>
          <w:sz w:val="24"/>
          <w:szCs w:val="24"/>
        </w:rPr>
        <w:t xml:space="preserve">A notice of cancellation shall be in writing, and a withdrawal may be effectuated by the student’s written notice to the school administrative office, </w:t>
      </w:r>
      <w:smartTag w:uri="urn:schemas-microsoft-com:office:smarttags" w:element="address">
        <w:smartTag w:uri="urn:schemas-microsoft-com:office:smarttags" w:element="Street">
          <w:r>
            <w:rPr>
              <w:rFonts w:ascii="Times New Roman" w:hAnsi="Times New Roman"/>
              <w:sz w:val="24"/>
              <w:szCs w:val="24"/>
            </w:rPr>
            <w:t>13674 E. Valley Blvd.</w:t>
          </w:r>
        </w:smartTag>
        <w:r>
          <w:rPr>
            <w:rFonts w:ascii="Times New Roman" w:hAnsi="Times New Roman"/>
            <w:sz w:val="24"/>
            <w:szCs w:val="24"/>
          </w:rPr>
          <w:t xml:space="preserve">, </w:t>
        </w:r>
        <w:smartTag w:uri="urn:schemas-microsoft-com:office:smarttags" w:element="City">
          <w:r>
            <w:rPr>
              <w:rFonts w:ascii="Times New Roman" w:hAnsi="Times New Roman"/>
              <w:sz w:val="24"/>
              <w:szCs w:val="24"/>
            </w:rPr>
            <w:t>La Puente</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CA</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91746</w:t>
          </w:r>
        </w:smartTag>
      </w:smartTag>
      <w:r w:rsidRPr="009F503C">
        <w:rPr>
          <w:rFonts w:ascii="Times New Roman" w:hAnsi="Times New Roman"/>
          <w:sz w:val="24"/>
          <w:szCs w:val="24"/>
        </w:rPr>
        <w:t xml:space="preserve"> or by the student’s</w:t>
      </w:r>
      <w:r w:rsidRPr="00837979">
        <w:rPr>
          <w:rFonts w:ascii="Times New Roman" w:hAnsi="Times New Roman"/>
          <w:sz w:val="24"/>
          <w:szCs w:val="24"/>
        </w:rPr>
        <w:t xml:space="preserve"> conduct, including, but not necessarily limited to, a student’s lack of attendance.</w:t>
      </w:r>
    </w:p>
    <w:p w14:paraId="6E34F2A1" w14:textId="77777777" w:rsidR="00D1362B" w:rsidRPr="00837979" w:rsidRDefault="00D1362B" w:rsidP="00D1362B">
      <w:pPr>
        <w:pStyle w:val="NoSpacing"/>
        <w:rPr>
          <w:rFonts w:ascii="Times New Roman" w:hAnsi="Times New Roman"/>
          <w:b/>
          <w:sz w:val="24"/>
          <w:szCs w:val="24"/>
        </w:rPr>
      </w:pPr>
    </w:p>
    <w:p w14:paraId="004D0A65" w14:textId="77777777" w:rsidR="00D1362B" w:rsidRPr="00837979" w:rsidRDefault="00D1362B" w:rsidP="00D1362B">
      <w:pPr>
        <w:jc w:val="both"/>
        <w:rPr>
          <w:sz w:val="24"/>
          <w:szCs w:val="24"/>
        </w:rPr>
      </w:pPr>
      <w:r w:rsidRPr="00837979">
        <w:rPr>
          <w:sz w:val="24"/>
          <w:szCs w:val="24"/>
        </w:rPr>
        <w:t>The institution shall issue a refund for unearned institutional charges if the student cancels an enrollment agreement or withdraws during a period of attendance. The refund policy for students who have completed 60 percent or less of the period of attendance shall be a pro rata refund. The institution shall pay or credit refunds within 45 days of a student’s cancellation or withdrawal.</w:t>
      </w:r>
    </w:p>
    <w:p w14:paraId="26947A91" w14:textId="77777777" w:rsidR="00D1362B" w:rsidRPr="00837979" w:rsidRDefault="00D1362B" w:rsidP="00D1362B">
      <w:pPr>
        <w:jc w:val="both"/>
        <w:rPr>
          <w:b/>
          <w:sz w:val="24"/>
          <w:szCs w:val="24"/>
        </w:rPr>
      </w:pPr>
    </w:p>
    <w:p w14:paraId="292ED728" w14:textId="77777777" w:rsidR="00D1362B" w:rsidRPr="00837979" w:rsidRDefault="00D1362B" w:rsidP="00D1362B">
      <w:pPr>
        <w:autoSpaceDE w:val="0"/>
        <w:autoSpaceDN w:val="0"/>
        <w:adjustRightInd w:val="0"/>
        <w:jc w:val="both"/>
        <w:rPr>
          <w:sz w:val="24"/>
          <w:szCs w:val="24"/>
        </w:rPr>
      </w:pPr>
      <w:r w:rsidRPr="00837979">
        <w:rPr>
          <w:sz w:val="24"/>
          <w:szCs w:val="24"/>
        </w:rPr>
        <w:t xml:space="preserve">If the student has received federal student financial aid funds, the student is entitled to a refund of moneys not paid from federal student financial aid program funds. </w:t>
      </w:r>
    </w:p>
    <w:p w14:paraId="0500F087" w14:textId="77777777" w:rsidR="00D1362B" w:rsidRPr="00837979" w:rsidRDefault="00D1362B" w:rsidP="00D1362B">
      <w:pPr>
        <w:autoSpaceDE w:val="0"/>
        <w:autoSpaceDN w:val="0"/>
        <w:adjustRightInd w:val="0"/>
        <w:jc w:val="both"/>
        <w:rPr>
          <w:sz w:val="24"/>
          <w:szCs w:val="24"/>
        </w:rPr>
      </w:pPr>
    </w:p>
    <w:p w14:paraId="10181A1A" w14:textId="77777777" w:rsidR="00D1362B" w:rsidRPr="00837979" w:rsidRDefault="00D1362B" w:rsidP="00D1362B">
      <w:pPr>
        <w:rPr>
          <w:rFonts w:ascii="Arial" w:hAnsi="Arial" w:cs="Arial"/>
          <w:b/>
          <w:sz w:val="24"/>
          <w:szCs w:val="24"/>
        </w:rPr>
      </w:pPr>
      <w:r w:rsidRPr="00837979">
        <w:rPr>
          <w:rFonts w:ascii="Arial" w:hAnsi="Arial" w:cs="Arial"/>
          <w:b/>
          <w:sz w:val="24"/>
          <w:szCs w:val="24"/>
        </w:rPr>
        <w:t>Refund Policy</w:t>
      </w:r>
    </w:p>
    <w:p w14:paraId="07AE0D9F" w14:textId="77777777" w:rsidR="00D1362B" w:rsidRPr="00837979" w:rsidRDefault="00D1362B" w:rsidP="00D1362B">
      <w:pPr>
        <w:rPr>
          <w:sz w:val="24"/>
          <w:szCs w:val="24"/>
        </w:rPr>
      </w:pPr>
      <w:r w:rsidRPr="00837979">
        <w:rPr>
          <w:sz w:val="24"/>
          <w:szCs w:val="24"/>
        </w:rPr>
        <w:t>A pro rata refund pursuant to section 94910(c) or 94920(d) or 94927 of the code shall be no less than the total amount owed by the student for the portion of the educational program provided subtracted from the amount paid by the student calculated as follows:</w:t>
      </w:r>
    </w:p>
    <w:p w14:paraId="3B4D4CC0" w14:textId="77777777" w:rsidR="00D1362B" w:rsidRPr="00837979" w:rsidRDefault="00D1362B" w:rsidP="00D1362B">
      <w:pPr>
        <w:rPr>
          <w:sz w:val="24"/>
          <w:szCs w:val="24"/>
        </w:rPr>
      </w:pPr>
      <w:r w:rsidRPr="00837979">
        <w:rPr>
          <w:sz w:val="24"/>
          <w:szCs w:val="24"/>
        </w:rPr>
        <w:t>The amount owed equals the daily charge for the program (total institutional charge, divided by the number of days or hours in the program), multiplied by the number of days student attended, or was scheduled to attend, prior to withdrawal.</w:t>
      </w:r>
    </w:p>
    <w:p w14:paraId="1F86403D" w14:textId="77777777" w:rsidR="00D1362B" w:rsidRPr="00837979" w:rsidRDefault="00D1362B" w:rsidP="00D1362B"/>
    <w:p w14:paraId="7C5B1981" w14:textId="77777777" w:rsidR="00D1362B" w:rsidRPr="00837979" w:rsidRDefault="00D1362B" w:rsidP="00D1362B">
      <w:pPr>
        <w:rPr>
          <w:sz w:val="24"/>
          <w:szCs w:val="24"/>
        </w:rPr>
      </w:pPr>
      <w:r w:rsidRPr="00837979">
        <w:rPr>
          <w:sz w:val="24"/>
          <w:szCs w:val="24"/>
        </w:rPr>
        <w:t xml:space="preserve">No refunds are due once the student has received </w:t>
      </w:r>
      <w:r>
        <w:rPr>
          <w:sz w:val="24"/>
          <w:szCs w:val="24"/>
        </w:rPr>
        <w:t xml:space="preserve">more than </w:t>
      </w:r>
      <w:r w:rsidRPr="00837979">
        <w:rPr>
          <w:sz w:val="24"/>
          <w:szCs w:val="24"/>
        </w:rPr>
        <w:t xml:space="preserve">60% of the clock hours of instruction in any given period of attendance. For purposes of determining a refund, a student shall be considered to have withdrawn from an educational program when he or she withdraws or is deemed withdrawn in accordance with the withdrawal policy stated in this institution’s catalog. </w:t>
      </w:r>
    </w:p>
    <w:p w14:paraId="4DEE76A7" w14:textId="77777777" w:rsidR="00D1362B" w:rsidRPr="00837979" w:rsidRDefault="00D1362B" w:rsidP="00D1362B">
      <w:pPr>
        <w:pStyle w:val="Default"/>
        <w:rPr>
          <w:color w:val="auto"/>
        </w:rPr>
      </w:pPr>
    </w:p>
    <w:p w14:paraId="504ACA32" w14:textId="77777777" w:rsidR="00D1362B" w:rsidRPr="00837979" w:rsidRDefault="00D1362B" w:rsidP="00D1362B">
      <w:pPr>
        <w:pStyle w:val="Default"/>
        <w:rPr>
          <w:color w:val="auto"/>
        </w:rPr>
      </w:pPr>
      <w:r w:rsidRPr="00837979">
        <w:rPr>
          <w:color w:val="auto"/>
        </w:rPr>
        <w:t xml:space="preserve">If an institution has collected money from a student for transmittal on the student’s behalf to a third party for a bond, library usage, or fees for a license, application, or examination and the institution has not paid the money to the third party at the time of the student’s withdrawal or cancellation, the institution shall refund the money to the student within 45 days of the student’s withdrawal or cancellation. </w:t>
      </w:r>
    </w:p>
    <w:p w14:paraId="603BBEB9" w14:textId="77777777" w:rsidR="00D1362B" w:rsidRPr="00837979" w:rsidRDefault="00D1362B" w:rsidP="00D1362B">
      <w:pPr>
        <w:pStyle w:val="Default"/>
        <w:rPr>
          <w:color w:val="auto"/>
        </w:rPr>
      </w:pPr>
    </w:p>
    <w:p w14:paraId="6F10A1E3" w14:textId="77777777" w:rsidR="00D1362B" w:rsidRPr="00837979" w:rsidRDefault="00D1362B" w:rsidP="00D1362B">
      <w:pPr>
        <w:pStyle w:val="Default"/>
        <w:rPr>
          <w:color w:val="auto"/>
        </w:rPr>
      </w:pPr>
      <w:r w:rsidRPr="00837979">
        <w:rPr>
          <w:color w:val="auto"/>
        </w:rPr>
        <w:t>If the student has received federal student financial aid funds, the student is entitled to a refund of moneys not paid from federal student financial aid program funds.</w:t>
      </w:r>
    </w:p>
    <w:p w14:paraId="6C1F63C5" w14:textId="77777777" w:rsidR="00D1362B" w:rsidRPr="00837979" w:rsidRDefault="00D1362B" w:rsidP="00D1362B">
      <w:pPr>
        <w:pStyle w:val="Default"/>
        <w:rPr>
          <w:color w:val="auto"/>
        </w:rPr>
      </w:pPr>
    </w:p>
    <w:p w14:paraId="0B436266" w14:textId="77777777" w:rsidR="00D1362B" w:rsidRPr="00837979" w:rsidRDefault="00D1362B" w:rsidP="00D1362B">
      <w:pPr>
        <w:pStyle w:val="Default"/>
        <w:rPr>
          <w:color w:val="auto"/>
        </w:rPr>
      </w:pPr>
      <w:r w:rsidRPr="00837979">
        <w:rPr>
          <w:color w:val="auto"/>
        </w:rPr>
        <w:t xml:space="preserve">This institution shall refund any credit balance on the student’s account within 45 days after the date of the student’s completion of, or withdrawal from, the educational program in which the student was enrolled. </w:t>
      </w:r>
    </w:p>
    <w:p w14:paraId="332290D6" w14:textId="77777777" w:rsidR="00D1362B" w:rsidRPr="00837979" w:rsidRDefault="00D1362B" w:rsidP="00D1362B">
      <w:pPr>
        <w:autoSpaceDE w:val="0"/>
        <w:autoSpaceDN w:val="0"/>
        <w:adjustRightInd w:val="0"/>
        <w:jc w:val="both"/>
        <w:rPr>
          <w:sz w:val="24"/>
          <w:szCs w:val="24"/>
        </w:rPr>
      </w:pPr>
    </w:p>
    <w:p w14:paraId="501B3AE8" w14:textId="77777777" w:rsidR="001D09FA" w:rsidRPr="006407C4" w:rsidRDefault="00D1362B" w:rsidP="001D09FA">
      <w:pPr>
        <w:pStyle w:val="NoSpacing"/>
        <w:rPr>
          <w:rFonts w:ascii="Times New Roman" w:hAnsi="Times New Roman"/>
          <w:b/>
          <w:sz w:val="24"/>
          <w:szCs w:val="24"/>
        </w:rPr>
      </w:pPr>
      <w:r w:rsidRPr="006407C4">
        <w:rPr>
          <w:rFonts w:ascii="Times New Roman" w:hAnsi="Times New Roman"/>
          <w:sz w:val="24"/>
          <w:szCs w:val="24"/>
        </w:rPr>
        <w:t xml:space="preserve">Any questions a student may have regarding this catalog that have not been satisfactorily answered by the institution may be directed to the </w:t>
      </w:r>
      <w:r w:rsidR="001D09FA" w:rsidRPr="006407C4">
        <w:rPr>
          <w:rFonts w:ascii="Times New Roman" w:hAnsi="Times New Roman"/>
          <w:b/>
          <w:sz w:val="24"/>
          <w:szCs w:val="24"/>
        </w:rPr>
        <w:t>Bureau for Private Postsecondary Education, 1747 N. Market Blvd., Ste 225</w:t>
      </w:r>
      <w:r w:rsidR="001D09FA" w:rsidRPr="006407C4">
        <w:rPr>
          <w:rFonts w:ascii="Times New Roman" w:hAnsi="Times New Roman"/>
          <w:b/>
          <w:sz w:val="24"/>
          <w:szCs w:val="24"/>
        </w:rPr>
        <w:br/>
        <w:t xml:space="preserve">Sacramento, CA 95834,  P.O. Box 980818, West Sacramento, CA 95798. Telephone: </w:t>
      </w:r>
    </w:p>
    <w:p w14:paraId="3FAFB5F7" w14:textId="77777777" w:rsidR="00D1362B" w:rsidRPr="006407C4" w:rsidRDefault="001D09FA" w:rsidP="001D09FA">
      <w:pPr>
        <w:autoSpaceDE w:val="0"/>
        <w:autoSpaceDN w:val="0"/>
        <w:adjustRightInd w:val="0"/>
        <w:jc w:val="both"/>
        <w:rPr>
          <w:b/>
          <w:sz w:val="24"/>
          <w:szCs w:val="24"/>
        </w:rPr>
      </w:pPr>
      <w:r w:rsidRPr="006407C4">
        <w:rPr>
          <w:b/>
          <w:sz w:val="24"/>
          <w:szCs w:val="24"/>
        </w:rPr>
        <w:t xml:space="preserve">(888) 370-7589/ (916) 574-8900 Fax: (916) 263-1897 </w:t>
      </w:r>
      <w:hyperlink r:id="rId17" w:history="1">
        <w:r w:rsidRPr="006407C4">
          <w:rPr>
            <w:rStyle w:val="Hyperlink"/>
            <w:b/>
            <w:szCs w:val="24"/>
          </w:rPr>
          <w:t>www.bppe.ca.gov</w:t>
        </w:r>
      </w:hyperlink>
    </w:p>
    <w:p w14:paraId="52E49CD8" w14:textId="77777777" w:rsidR="00D1362B" w:rsidRPr="00837979" w:rsidRDefault="00D1362B" w:rsidP="00D1362B">
      <w:pPr>
        <w:pStyle w:val="Default"/>
        <w:rPr>
          <w:color w:val="auto"/>
        </w:rPr>
      </w:pPr>
    </w:p>
    <w:p w14:paraId="2761FBB0" w14:textId="77777777" w:rsidR="00D1362B" w:rsidRPr="00837979" w:rsidRDefault="00D1362B" w:rsidP="00D1362B">
      <w:pPr>
        <w:pStyle w:val="Default"/>
        <w:rPr>
          <w:color w:val="auto"/>
        </w:rPr>
      </w:pPr>
      <w:r w:rsidRPr="00837979">
        <w:rPr>
          <w:color w:val="auto"/>
        </w:rPr>
        <w:t xml:space="preserve">A student or any member of the public may file a complaint about this institution with the Bureau for Private Postsecondary Education by calling (888) 370-7589 or by completing a complaint form, which can be obtained on the bureau’s Internet Web site </w:t>
      </w:r>
      <w:hyperlink r:id="rId18" w:history="1">
        <w:r w:rsidRPr="00837979">
          <w:rPr>
            <w:color w:val="auto"/>
          </w:rPr>
          <w:t>www.bppe.ca.gov</w:t>
        </w:r>
      </w:hyperlink>
      <w:r w:rsidRPr="00837979">
        <w:rPr>
          <w:color w:val="auto"/>
        </w:rPr>
        <w:t>.</w:t>
      </w:r>
    </w:p>
    <w:p w14:paraId="75015405" w14:textId="77777777" w:rsidR="00D1362B" w:rsidRDefault="00D1362B" w:rsidP="00D1362B">
      <w:pPr>
        <w:pStyle w:val="Default"/>
        <w:rPr>
          <w:color w:val="auto"/>
        </w:rPr>
      </w:pPr>
    </w:p>
    <w:p w14:paraId="4F012FCA" w14:textId="77777777" w:rsidR="00D1362B" w:rsidRPr="00837979" w:rsidRDefault="00D1362B" w:rsidP="00D1362B">
      <w:pPr>
        <w:pStyle w:val="Heading2"/>
        <w:ind w:left="-432"/>
        <w:rPr>
          <w:sz w:val="22"/>
          <w:bdr w:val="single" w:sz="4" w:space="0" w:color="auto"/>
        </w:rPr>
      </w:pPr>
      <w:bookmarkStart w:id="112" w:name="_Toc65769322"/>
      <w:r w:rsidRPr="00837979">
        <w:rPr>
          <w:sz w:val="22"/>
          <w:bdr w:val="single" w:sz="4" w:space="0" w:color="auto"/>
        </w:rPr>
        <w:t>Checklist #26</w:t>
      </w:r>
      <w:bookmarkEnd w:id="112"/>
      <w:r w:rsidRPr="00837979">
        <w:rPr>
          <w:sz w:val="22"/>
          <w:bdr w:val="single" w:sz="4" w:space="0" w:color="auto"/>
        </w:rPr>
        <w:tab/>
      </w:r>
    </w:p>
    <w:p w14:paraId="7B93287A" w14:textId="77777777" w:rsidR="00D1362B" w:rsidRPr="00837979" w:rsidRDefault="00D1362B" w:rsidP="00D1362B">
      <w:pPr>
        <w:pStyle w:val="Heading1"/>
        <w:spacing w:before="0" w:after="0"/>
        <w:jc w:val="both"/>
      </w:pPr>
      <w:bookmarkStart w:id="113" w:name="_Toc65769323"/>
      <w:bookmarkStart w:id="114" w:name="_Toc312328162"/>
      <w:bookmarkStart w:id="115" w:name="_Toc339291224"/>
      <w:r w:rsidRPr="00055054">
        <w:t>Policies and Procedures Regarding Financial Aid</w:t>
      </w:r>
      <w:bookmarkEnd w:id="113"/>
      <w:r w:rsidRPr="00837979">
        <w:t xml:space="preserve"> </w:t>
      </w:r>
      <w:bookmarkEnd w:id="114"/>
      <w:bookmarkEnd w:id="115"/>
    </w:p>
    <w:p w14:paraId="5784D731" w14:textId="77777777" w:rsidR="00D1362B" w:rsidRPr="00055054" w:rsidRDefault="00D1362B" w:rsidP="00D1362B">
      <w:pPr>
        <w:rPr>
          <w:sz w:val="24"/>
          <w:szCs w:val="24"/>
        </w:rPr>
      </w:pPr>
      <w:bookmarkStart w:id="116" w:name="_Toc302575251"/>
      <w:r w:rsidRPr="00837979">
        <w:rPr>
          <w:sz w:val="24"/>
          <w:szCs w:val="24"/>
        </w:rPr>
        <w:t>The school does not participate in Federal financial aid programs, nor does it provide financial aid directly to its students. A student enrolled in an unaccredited institution is not eligible for federal financial aid programs.</w:t>
      </w:r>
      <w:r>
        <w:rPr>
          <w:sz w:val="24"/>
          <w:szCs w:val="24"/>
        </w:rPr>
        <w:t xml:space="preserve"> </w:t>
      </w:r>
      <w:r w:rsidRPr="00055054">
        <w:rPr>
          <w:sz w:val="24"/>
          <w:szCs w:val="24"/>
        </w:rPr>
        <w:t xml:space="preserve">We accept funding from self-pay students, and students that have acquired funding through </w:t>
      </w:r>
      <w:r w:rsidRPr="004B7BFB">
        <w:rPr>
          <w:sz w:val="24"/>
          <w:szCs w:val="24"/>
        </w:rPr>
        <w:t xml:space="preserve">other </w:t>
      </w:r>
      <w:r w:rsidRPr="004B7BFB">
        <w:t xml:space="preserve">federal </w:t>
      </w:r>
      <w:r w:rsidRPr="004B7BFB">
        <w:rPr>
          <w:sz w:val="24"/>
          <w:szCs w:val="24"/>
        </w:rPr>
        <w:t>agencies. If a student decides to get funding through other agencies they must abide by the</w:t>
      </w:r>
      <w:r>
        <w:rPr>
          <w:sz w:val="24"/>
          <w:szCs w:val="24"/>
        </w:rPr>
        <w:t xml:space="preserve"> </w:t>
      </w:r>
      <w:r w:rsidRPr="00055054">
        <w:rPr>
          <w:sz w:val="24"/>
          <w:szCs w:val="24"/>
        </w:rPr>
        <w:t>regulations of the funding agency</w:t>
      </w:r>
      <w:r>
        <w:rPr>
          <w:sz w:val="24"/>
          <w:szCs w:val="24"/>
        </w:rPr>
        <w:t xml:space="preserve">. </w:t>
      </w:r>
      <w:smartTag w:uri="urn:schemas-microsoft-com:office:smarttags" w:element="place">
        <w:smartTag w:uri="urn:schemas-microsoft-com:office:smarttags" w:element="PlaceName">
          <w:r>
            <w:rPr>
              <w:sz w:val="24"/>
              <w:szCs w:val="24"/>
            </w:rPr>
            <w:t>Camino</w:t>
          </w:r>
        </w:smartTag>
        <w:r>
          <w:rPr>
            <w:sz w:val="24"/>
            <w:szCs w:val="24"/>
          </w:rPr>
          <w:t xml:space="preserve"> </w:t>
        </w:r>
        <w:smartTag w:uri="urn:schemas-microsoft-com:office:smarttags" w:element="PlaceName">
          <w:r>
            <w:rPr>
              <w:sz w:val="24"/>
              <w:szCs w:val="24"/>
            </w:rPr>
            <w:t>Real</w:t>
          </w:r>
        </w:smartTag>
        <w:r>
          <w:rPr>
            <w:sz w:val="24"/>
            <w:szCs w:val="24"/>
          </w:rPr>
          <w:t xml:space="preserve"> </w:t>
        </w:r>
        <w:smartTag w:uri="urn:schemas-microsoft-com:office:smarttags" w:element="PlaceName">
          <w:r>
            <w:rPr>
              <w:sz w:val="24"/>
              <w:szCs w:val="24"/>
            </w:rPr>
            <w:t>Career</w:t>
          </w:r>
        </w:smartTag>
        <w:r>
          <w:rPr>
            <w:sz w:val="24"/>
            <w:szCs w:val="24"/>
          </w:rPr>
          <w:t xml:space="preserve"> </w:t>
        </w:r>
        <w:smartTag w:uri="urn:schemas-microsoft-com:office:smarttags" w:element="PlaceType">
          <w:r>
            <w:rPr>
              <w:sz w:val="24"/>
              <w:szCs w:val="24"/>
            </w:rPr>
            <w:t>School</w:t>
          </w:r>
        </w:smartTag>
      </w:smartTag>
      <w:r>
        <w:t xml:space="preserve"> </w:t>
      </w:r>
      <w:r w:rsidRPr="00055054">
        <w:rPr>
          <w:sz w:val="24"/>
          <w:szCs w:val="24"/>
        </w:rPr>
        <w:t>participate</w:t>
      </w:r>
      <w:r>
        <w:t>s</w:t>
      </w:r>
      <w:r w:rsidRPr="00055054">
        <w:rPr>
          <w:sz w:val="24"/>
          <w:szCs w:val="24"/>
        </w:rPr>
        <w:t xml:space="preserve"> in </w:t>
      </w:r>
      <w:r>
        <w:rPr>
          <w:sz w:val="24"/>
          <w:szCs w:val="24"/>
        </w:rPr>
        <w:t>the WIA (</w:t>
      </w:r>
      <w:r w:rsidRPr="00055054">
        <w:rPr>
          <w:sz w:val="24"/>
          <w:szCs w:val="24"/>
        </w:rPr>
        <w:t xml:space="preserve">Workforce </w:t>
      </w:r>
      <w:r w:rsidRPr="004B7BFB">
        <w:rPr>
          <w:sz w:val="24"/>
          <w:szCs w:val="24"/>
        </w:rPr>
        <w:t>Investment Act) as a source of funding for its students</w:t>
      </w:r>
      <w:r w:rsidRPr="004B7BFB">
        <w:t xml:space="preserve"> who qualify.</w:t>
      </w:r>
    </w:p>
    <w:p w14:paraId="1E404AD8" w14:textId="77777777" w:rsidR="00D1362B" w:rsidRDefault="00D1362B" w:rsidP="00D1362B">
      <w:pPr>
        <w:rPr>
          <w:sz w:val="24"/>
          <w:szCs w:val="24"/>
        </w:rPr>
      </w:pPr>
    </w:p>
    <w:p w14:paraId="2384045B" w14:textId="77777777" w:rsidR="00D1362B" w:rsidRPr="00837979" w:rsidRDefault="00D1362B" w:rsidP="00D1362B">
      <w:pPr>
        <w:pStyle w:val="Heading2"/>
        <w:ind w:left="-432"/>
        <w:rPr>
          <w:sz w:val="22"/>
          <w:bdr w:val="single" w:sz="4" w:space="0" w:color="auto"/>
        </w:rPr>
      </w:pPr>
      <w:bookmarkStart w:id="117" w:name="_Toc65769324"/>
      <w:r w:rsidRPr="00837979">
        <w:rPr>
          <w:sz w:val="22"/>
          <w:bdr w:val="single" w:sz="4" w:space="0" w:color="auto"/>
        </w:rPr>
        <w:t>Checklist #27</w:t>
      </w:r>
      <w:bookmarkEnd w:id="117"/>
      <w:r w:rsidRPr="00837979">
        <w:rPr>
          <w:sz w:val="22"/>
          <w:bdr w:val="single" w:sz="4" w:space="0" w:color="auto"/>
        </w:rPr>
        <w:tab/>
      </w:r>
    </w:p>
    <w:p w14:paraId="1AA7E044" w14:textId="77777777" w:rsidR="00D1362B" w:rsidRPr="00837979" w:rsidRDefault="00D1362B" w:rsidP="00D1362B">
      <w:pPr>
        <w:pStyle w:val="Heading1"/>
        <w:spacing w:before="0" w:after="0"/>
        <w:jc w:val="both"/>
      </w:pPr>
      <w:bookmarkStart w:id="118" w:name="_Toc312328163"/>
      <w:bookmarkStart w:id="119" w:name="_Toc339291225"/>
      <w:bookmarkStart w:id="120" w:name="_Toc65769325"/>
      <w:r w:rsidRPr="00837979">
        <w:t>Loan Repayment</w:t>
      </w:r>
      <w:bookmarkEnd w:id="118"/>
      <w:bookmarkEnd w:id="119"/>
      <w:bookmarkEnd w:id="120"/>
      <w:r w:rsidRPr="00837979">
        <w:t xml:space="preserve"> </w:t>
      </w:r>
    </w:p>
    <w:p w14:paraId="355355F0" w14:textId="77777777" w:rsidR="00D1362B" w:rsidRPr="00837979" w:rsidRDefault="00D1362B" w:rsidP="00D1362B">
      <w:pPr>
        <w:autoSpaceDE w:val="0"/>
        <w:autoSpaceDN w:val="0"/>
        <w:adjustRightInd w:val="0"/>
        <w:jc w:val="both"/>
        <w:rPr>
          <w:sz w:val="24"/>
          <w:szCs w:val="24"/>
        </w:rPr>
      </w:pPr>
      <w:r w:rsidRPr="00837979">
        <w:rPr>
          <w:sz w:val="24"/>
          <w:szCs w:val="24"/>
        </w:rPr>
        <w:t>If a student obtains a loan to pay for an educational program, the student will have the responsibility to repay the full amount of the loan plus interest, less the amount of any refund, and that, if the student has received federal student financial aid funds, the student is entitled to a refund of the moneys not paid from federal student financial aid program funds.</w:t>
      </w:r>
    </w:p>
    <w:p w14:paraId="5914ABBB" w14:textId="77777777" w:rsidR="00D1362B" w:rsidRPr="00837979" w:rsidRDefault="00D1362B" w:rsidP="00D1362B">
      <w:pPr>
        <w:rPr>
          <w:sz w:val="24"/>
          <w:szCs w:val="24"/>
        </w:rPr>
      </w:pPr>
    </w:p>
    <w:p w14:paraId="090D1315" w14:textId="77777777" w:rsidR="00D1362B" w:rsidRPr="00837979" w:rsidRDefault="00D1362B" w:rsidP="00D1362B">
      <w:pPr>
        <w:pStyle w:val="Heading2"/>
        <w:ind w:left="-432"/>
        <w:rPr>
          <w:sz w:val="22"/>
          <w:bdr w:val="single" w:sz="4" w:space="0" w:color="auto"/>
        </w:rPr>
      </w:pPr>
      <w:bookmarkStart w:id="121" w:name="_Toc65769326"/>
      <w:r w:rsidRPr="00837979">
        <w:rPr>
          <w:sz w:val="22"/>
          <w:bdr w:val="single" w:sz="4" w:space="0" w:color="auto"/>
        </w:rPr>
        <w:t>Checklist #28</w:t>
      </w:r>
      <w:bookmarkEnd w:id="121"/>
    </w:p>
    <w:p w14:paraId="55A1C08E" w14:textId="77777777" w:rsidR="00D1362B" w:rsidRPr="00837979" w:rsidRDefault="00D1362B" w:rsidP="00D1362B">
      <w:pPr>
        <w:pStyle w:val="Heading1"/>
        <w:spacing w:before="0" w:after="0"/>
        <w:jc w:val="both"/>
      </w:pPr>
      <w:bookmarkStart w:id="122" w:name="_Toc65769327"/>
      <w:r w:rsidRPr="00837979">
        <w:t>Financial Aid Disclosures</w:t>
      </w:r>
      <w:bookmarkEnd w:id="122"/>
    </w:p>
    <w:p w14:paraId="3964DCB5" w14:textId="77777777" w:rsidR="00D1362B" w:rsidRPr="00837979" w:rsidRDefault="00D1362B" w:rsidP="00D1362B">
      <w:pPr>
        <w:rPr>
          <w:sz w:val="24"/>
          <w:szCs w:val="24"/>
        </w:rPr>
      </w:pPr>
      <w:r w:rsidRPr="00837979">
        <w:rPr>
          <w:sz w:val="24"/>
          <w:szCs w:val="24"/>
        </w:rPr>
        <w:t>If a student obtains a loan to pay for an educational program, the student will have to repay to repay the full amount of the loan plus interest, less the amount of any refund, and that, if the student has received federal student financial aid funds, the student is entitled to a refund of the money not paid from federal student financial aid program funds.</w:t>
      </w:r>
    </w:p>
    <w:bookmarkEnd w:id="116"/>
    <w:p w14:paraId="6D73CC6A" w14:textId="77777777" w:rsidR="00D1362B" w:rsidRPr="00837979" w:rsidRDefault="00D1362B" w:rsidP="00D1362B">
      <w:pPr>
        <w:pStyle w:val="Default"/>
        <w:rPr>
          <w:color w:val="auto"/>
        </w:rPr>
      </w:pPr>
    </w:p>
    <w:p w14:paraId="0E75F559" w14:textId="77777777" w:rsidR="00D1362B" w:rsidRPr="00837979" w:rsidRDefault="00D1362B" w:rsidP="00D1362B">
      <w:pPr>
        <w:pStyle w:val="Heading2"/>
        <w:ind w:left="-432"/>
        <w:rPr>
          <w:sz w:val="22"/>
          <w:bdr w:val="single" w:sz="4" w:space="0" w:color="auto"/>
        </w:rPr>
      </w:pPr>
      <w:bookmarkStart w:id="123" w:name="_Toc65769328"/>
      <w:r w:rsidRPr="00837979">
        <w:rPr>
          <w:sz w:val="22"/>
          <w:bdr w:val="single" w:sz="4" w:space="0" w:color="auto"/>
        </w:rPr>
        <w:t>Checklist #29 – standards for student achievement</w:t>
      </w:r>
      <w:bookmarkEnd w:id="123"/>
      <w:r w:rsidRPr="00837979">
        <w:rPr>
          <w:sz w:val="22"/>
          <w:bdr w:val="single" w:sz="4" w:space="0" w:color="auto"/>
        </w:rPr>
        <w:tab/>
      </w:r>
    </w:p>
    <w:p w14:paraId="5E520E1A" w14:textId="77777777" w:rsidR="00D1362B" w:rsidRPr="00837979" w:rsidRDefault="00D1362B" w:rsidP="00D1362B">
      <w:pPr>
        <w:pStyle w:val="Heading1"/>
      </w:pPr>
      <w:bookmarkStart w:id="124" w:name="_Toc65769329"/>
      <w:r w:rsidRPr="00837979">
        <w:t>Grades and Standards for Student Achievement - Satisfactory Progress</w:t>
      </w:r>
      <w:bookmarkEnd w:id="105"/>
      <w:bookmarkEnd w:id="106"/>
      <w:bookmarkEnd w:id="107"/>
      <w:bookmarkEnd w:id="124"/>
    </w:p>
    <w:p w14:paraId="0CF3F32F" w14:textId="77777777" w:rsidR="00D1362B" w:rsidRPr="00837979" w:rsidRDefault="00D1362B" w:rsidP="00D1362B">
      <w:pPr>
        <w:pStyle w:val="DefaultText"/>
        <w:jc w:val="both"/>
      </w:pPr>
      <w:r w:rsidRPr="005F3791">
        <w:t>Grades are awarded on a pass / fail basis. Checklists are used by instructors to record student acquisition and mastery of assorted skills. Students must achieve a “pass” rating on all quizzes and skill demonstrations.</w:t>
      </w:r>
    </w:p>
    <w:p w14:paraId="05C50F98" w14:textId="77777777" w:rsidR="00D1362B" w:rsidRPr="00837979" w:rsidRDefault="00D1362B" w:rsidP="00D1362B">
      <w:pPr>
        <w:pStyle w:val="PlainText"/>
      </w:pPr>
    </w:p>
    <w:p w14:paraId="73F3F290" w14:textId="77777777" w:rsidR="00D1362B" w:rsidRPr="00837979" w:rsidRDefault="00D1362B" w:rsidP="00D1362B">
      <w:pPr>
        <w:pStyle w:val="PlainText"/>
      </w:pPr>
      <w:r w:rsidRPr="00837979">
        <w:lastRenderedPageBreak/>
        <w:t>If the student has not completed the coursework and earned a grade at the end of the course, the instructor may issue one of the following grades.</w:t>
      </w:r>
    </w:p>
    <w:p w14:paraId="70AD6EED" w14:textId="77777777" w:rsidR="00D1362B" w:rsidRPr="00837979" w:rsidRDefault="00D1362B" w:rsidP="00D1362B">
      <w:pPr>
        <w:pStyle w:val="PlainText"/>
      </w:pPr>
      <w:r w:rsidRPr="00837979">
        <w:rPr>
          <w:b/>
        </w:rPr>
        <w:t>I</w:t>
      </w:r>
      <w:r w:rsidRPr="00837979">
        <w:t xml:space="preserve"> </w:t>
      </w:r>
      <w:r w:rsidRPr="00837979">
        <w:rPr>
          <w:b/>
        </w:rPr>
        <w:t>Incomplete</w:t>
      </w:r>
      <w:r w:rsidRPr="00837979">
        <w:t xml:space="preserve">   If the course has not been completed, the instructor may grant an I on a two-month extension of the term, at no additional tuition cost, when the student is making satisfactory progress and the instructor believes that an extension of time will permit satisfactory completion. At the end of this period, a final grade must be recorded.</w:t>
      </w:r>
    </w:p>
    <w:p w14:paraId="48857A99" w14:textId="77777777" w:rsidR="00D1362B" w:rsidRPr="00837979" w:rsidRDefault="00D1362B" w:rsidP="00D1362B">
      <w:pPr>
        <w:pStyle w:val="PlainText"/>
      </w:pPr>
      <w:r w:rsidRPr="00837979">
        <w:rPr>
          <w:b/>
        </w:rPr>
        <w:t>W</w:t>
      </w:r>
      <w:r w:rsidRPr="00837979">
        <w:t xml:space="preserve"> </w:t>
      </w:r>
      <w:r w:rsidRPr="00837979">
        <w:rPr>
          <w:b/>
        </w:rPr>
        <w:t>Withdraw</w:t>
      </w:r>
      <w:r w:rsidRPr="00837979">
        <w:t xml:space="preserve">    The student may withdraw from any course before the end of the term. At the end of the term, the instructor may withdraw the student from the course and issue a W when the instructor believes the student's progress is insufficient to warrant an extension. A student who withdraws or is administratively withdrawn must retake the course and is responsible for a new tuition payment for that course of study.</w:t>
      </w:r>
    </w:p>
    <w:p w14:paraId="43BD2D34" w14:textId="77777777" w:rsidR="00D1362B" w:rsidRDefault="00D1362B" w:rsidP="00D1362B">
      <w:pPr>
        <w:autoSpaceDE w:val="0"/>
        <w:autoSpaceDN w:val="0"/>
        <w:adjustRightInd w:val="0"/>
        <w:jc w:val="both"/>
        <w:rPr>
          <w:sz w:val="24"/>
          <w:szCs w:val="24"/>
        </w:rPr>
      </w:pPr>
    </w:p>
    <w:p w14:paraId="4B7BF3C4" w14:textId="77777777" w:rsidR="00D1362B" w:rsidRPr="00837979" w:rsidRDefault="00D1362B" w:rsidP="00D1362B">
      <w:pPr>
        <w:pStyle w:val="Heading2"/>
        <w:ind w:left="-432"/>
        <w:rPr>
          <w:sz w:val="22"/>
          <w:bdr w:val="single" w:sz="4" w:space="0" w:color="auto"/>
        </w:rPr>
      </w:pPr>
      <w:bookmarkStart w:id="125" w:name="_Toc65769330"/>
      <w:r w:rsidRPr="00837979">
        <w:rPr>
          <w:sz w:val="22"/>
          <w:bdr w:val="single" w:sz="4" w:space="0" w:color="auto"/>
        </w:rPr>
        <w:t>Checklist #30 – attendance policies</w:t>
      </w:r>
      <w:bookmarkEnd w:id="125"/>
      <w:r w:rsidRPr="00837979">
        <w:rPr>
          <w:sz w:val="22"/>
          <w:bdr w:val="single" w:sz="4" w:space="0" w:color="auto"/>
        </w:rPr>
        <w:tab/>
      </w:r>
    </w:p>
    <w:p w14:paraId="6D4371CE" w14:textId="77777777" w:rsidR="00D1362B" w:rsidRPr="00837979" w:rsidRDefault="00D1362B" w:rsidP="00D1362B">
      <w:pPr>
        <w:pStyle w:val="Heading1"/>
      </w:pPr>
      <w:bookmarkStart w:id="126" w:name="_Toc312328159"/>
      <w:bookmarkStart w:id="127" w:name="_Toc339291221"/>
      <w:bookmarkStart w:id="128" w:name="_Toc65769331"/>
      <w:r w:rsidRPr="00837979">
        <w:t>Attendance Policy – All Programs</w:t>
      </w:r>
      <w:bookmarkEnd w:id="126"/>
      <w:bookmarkEnd w:id="127"/>
      <w:bookmarkEnd w:id="128"/>
    </w:p>
    <w:p w14:paraId="4F71D03D" w14:textId="580E0F38" w:rsidR="00D1362B" w:rsidRPr="00837979" w:rsidRDefault="00D1362B" w:rsidP="00D1362B">
      <w:pPr>
        <w:pStyle w:val="PlainText"/>
      </w:pPr>
      <w:r w:rsidRPr="00837979">
        <w:t xml:space="preserve">Students are required to attend </w:t>
      </w:r>
      <w:r w:rsidR="00F2534A">
        <w:t>100%</w:t>
      </w:r>
      <w:r w:rsidRPr="00837979">
        <w:t xml:space="preserve"> of the scheduled sessions throughout the entire program. </w:t>
      </w:r>
      <w:r w:rsidR="00F2534A">
        <w:t>The instructor</w:t>
      </w:r>
      <w:r w:rsidRPr="00837979">
        <w:t xml:space="preserve"> tracks late arrival and early departures.</w:t>
      </w:r>
    </w:p>
    <w:p w14:paraId="5C4E9D48" w14:textId="77777777" w:rsidR="00D1362B" w:rsidRPr="00837979" w:rsidRDefault="00D1362B" w:rsidP="00D1362B">
      <w:pPr>
        <w:pStyle w:val="PlainText"/>
      </w:pPr>
    </w:p>
    <w:p w14:paraId="4EF4CD4A" w14:textId="77777777" w:rsidR="00D1362B" w:rsidRPr="00837979" w:rsidRDefault="00D1362B" w:rsidP="00D1362B">
      <w:pPr>
        <w:pStyle w:val="Heading2"/>
        <w:ind w:left="-432"/>
        <w:rPr>
          <w:sz w:val="22"/>
          <w:bdr w:val="single" w:sz="4" w:space="0" w:color="auto"/>
        </w:rPr>
      </w:pPr>
      <w:bookmarkStart w:id="129" w:name="_Toc65769332"/>
      <w:r w:rsidRPr="00837979">
        <w:rPr>
          <w:sz w:val="22"/>
          <w:bdr w:val="single" w:sz="4" w:space="0" w:color="auto"/>
        </w:rPr>
        <w:t>Checklist #31 – probation and dismissal policies</w:t>
      </w:r>
      <w:bookmarkEnd w:id="129"/>
      <w:r w:rsidRPr="00837979">
        <w:rPr>
          <w:sz w:val="22"/>
          <w:bdr w:val="single" w:sz="4" w:space="0" w:color="auto"/>
        </w:rPr>
        <w:tab/>
      </w:r>
    </w:p>
    <w:p w14:paraId="20746C92" w14:textId="77777777" w:rsidR="00D1362B" w:rsidRPr="00837979" w:rsidRDefault="00D1362B" w:rsidP="00D1362B">
      <w:pPr>
        <w:pStyle w:val="Heading1"/>
      </w:pPr>
      <w:bookmarkStart w:id="130" w:name="_Toc302575246"/>
      <w:bookmarkStart w:id="131" w:name="_Toc312328158"/>
      <w:bookmarkStart w:id="132" w:name="_Toc339291220"/>
      <w:bookmarkStart w:id="133" w:name="_Toc65769333"/>
      <w:r w:rsidRPr="00837979">
        <w:t>Academic Probation</w:t>
      </w:r>
      <w:bookmarkEnd w:id="130"/>
      <w:r w:rsidRPr="00837979">
        <w:t xml:space="preserve"> and Dismissal Policies</w:t>
      </w:r>
      <w:bookmarkEnd w:id="131"/>
      <w:bookmarkEnd w:id="132"/>
      <w:bookmarkEnd w:id="133"/>
    </w:p>
    <w:p w14:paraId="2D75EAF7" w14:textId="77777777" w:rsidR="00D1362B" w:rsidRPr="00837979" w:rsidRDefault="00D1362B" w:rsidP="00D1362B">
      <w:pPr>
        <w:pStyle w:val="PlainText"/>
        <w:rPr>
          <w:szCs w:val="24"/>
        </w:rPr>
      </w:pPr>
      <w:r w:rsidRPr="00837979">
        <w:rPr>
          <w:szCs w:val="24"/>
        </w:rPr>
        <w:t>The Chief Academic Officer may place a student on academic probation if the student is not making satisfactory academic progress as per this institution's published policy. The student's grade point average will be monitored at the end of each enrollment period as the grades are posted. Should the student’s GPA fall below that required for graduation, a student may be placed on academic probation. This will result in a formal advisory, which will be sent to the student by mail, explaining the reason for the probation. If the student wishes to appeal the formal advisory, the student is to submit a written request for an administrative academic review to the school main campus:</w:t>
      </w:r>
    </w:p>
    <w:p w14:paraId="1FC3DBFA" w14:textId="77777777" w:rsidR="00D1362B" w:rsidRPr="00062CEA" w:rsidRDefault="00D1362B" w:rsidP="00D1362B">
      <w:pPr>
        <w:pStyle w:val="PlainText"/>
        <w:jc w:val="center"/>
        <w:rPr>
          <w:szCs w:val="24"/>
          <w:lang w:val="es-US"/>
        </w:rPr>
      </w:pPr>
      <w:r w:rsidRPr="00062CEA">
        <w:rPr>
          <w:szCs w:val="24"/>
          <w:lang w:val="es-US"/>
        </w:rPr>
        <w:t>Camino Real Career School</w:t>
      </w:r>
    </w:p>
    <w:p w14:paraId="37DABBEB" w14:textId="77777777" w:rsidR="00D1362B" w:rsidRPr="00062CEA" w:rsidRDefault="00D1362B" w:rsidP="00D1362B">
      <w:pPr>
        <w:pStyle w:val="PlainText"/>
        <w:jc w:val="center"/>
        <w:rPr>
          <w:szCs w:val="24"/>
          <w:lang w:val="es-US"/>
        </w:rPr>
      </w:pPr>
      <w:r w:rsidRPr="00062CEA">
        <w:rPr>
          <w:szCs w:val="24"/>
          <w:lang w:val="es-US"/>
        </w:rPr>
        <w:t>13674 E. Valley Blvd., La Puente, CA 91746</w:t>
      </w:r>
    </w:p>
    <w:p w14:paraId="5D6805C1" w14:textId="77777777" w:rsidR="00D1362B" w:rsidRPr="00837979" w:rsidRDefault="00D1362B" w:rsidP="00D1362B">
      <w:pPr>
        <w:pStyle w:val="PlainText"/>
        <w:rPr>
          <w:szCs w:val="24"/>
        </w:rPr>
      </w:pPr>
      <w:r w:rsidRPr="00837979">
        <w:rPr>
          <w:szCs w:val="24"/>
        </w:rPr>
        <w:t>After the completion of the currently enrolled term, the student will have two additional terms to bring his or her grade point average up to or exceeding the minimum standard of the institution. Thereafter, the student’s failure to achieve satisfactory academic progress may result in dismissal from the program. The Chief Academic Officer will offer assistance in locating a suitable tutor, should such service be requested by the student. Any student seeking a tutor is financially responsible for the cost of all such tutoring.</w:t>
      </w:r>
    </w:p>
    <w:p w14:paraId="7AB19FB7" w14:textId="77777777" w:rsidR="00D1362B" w:rsidRPr="00837979" w:rsidRDefault="00D1362B" w:rsidP="00D1362B">
      <w:pPr>
        <w:pStyle w:val="PlainText"/>
        <w:rPr>
          <w:szCs w:val="24"/>
        </w:rPr>
      </w:pPr>
    </w:p>
    <w:p w14:paraId="0B49312F" w14:textId="77777777" w:rsidR="00D1362B" w:rsidRPr="00837979" w:rsidRDefault="00D1362B" w:rsidP="00D1362B">
      <w:pPr>
        <w:pStyle w:val="Heading2"/>
        <w:ind w:left="-432"/>
        <w:rPr>
          <w:sz w:val="22"/>
          <w:bdr w:val="single" w:sz="4" w:space="0" w:color="auto"/>
        </w:rPr>
      </w:pPr>
      <w:bookmarkStart w:id="134" w:name="_Toc65769334"/>
      <w:r w:rsidRPr="00837979">
        <w:rPr>
          <w:sz w:val="22"/>
          <w:bdr w:val="single" w:sz="4" w:space="0" w:color="auto"/>
        </w:rPr>
        <w:t>Checklist #32</w:t>
      </w:r>
      <w:bookmarkEnd w:id="134"/>
      <w:r w:rsidRPr="00837979">
        <w:rPr>
          <w:sz w:val="22"/>
          <w:bdr w:val="single" w:sz="4" w:space="0" w:color="auto"/>
        </w:rPr>
        <w:tab/>
      </w:r>
    </w:p>
    <w:p w14:paraId="11F09BBD" w14:textId="77777777" w:rsidR="00D1362B" w:rsidRPr="00837979" w:rsidRDefault="00D1362B" w:rsidP="00D1362B">
      <w:pPr>
        <w:pStyle w:val="Heading1"/>
      </w:pPr>
      <w:bookmarkStart w:id="135" w:name="_Toc65769335"/>
      <w:r w:rsidRPr="00837979">
        <w:t>Leaves of Absence</w:t>
      </w:r>
      <w:bookmarkEnd w:id="135"/>
    </w:p>
    <w:p w14:paraId="569355F6" w14:textId="77777777" w:rsidR="00D1362B" w:rsidRPr="00837979" w:rsidRDefault="00D1362B" w:rsidP="00D1362B">
      <w:pPr>
        <w:pStyle w:val="PlainText"/>
        <w:rPr>
          <w:szCs w:val="24"/>
        </w:rPr>
      </w:pPr>
      <w:r w:rsidRPr="00837979">
        <w:t>Should circumstances be such that a leave of absence is to be requested, a student must submit an application for a leave of absence</w:t>
      </w:r>
      <w:r w:rsidRPr="00837979">
        <w:rPr>
          <w:szCs w:val="24"/>
        </w:rPr>
        <w:t xml:space="preserve"> to the main campus: </w:t>
      </w:r>
    </w:p>
    <w:p w14:paraId="6D558FF6" w14:textId="77777777" w:rsidR="00D1362B" w:rsidRPr="00062CEA" w:rsidRDefault="00D1362B" w:rsidP="00D1362B">
      <w:pPr>
        <w:pStyle w:val="PlainText"/>
        <w:jc w:val="center"/>
        <w:rPr>
          <w:szCs w:val="24"/>
          <w:lang w:val="es-US"/>
        </w:rPr>
      </w:pPr>
      <w:r w:rsidRPr="00062CEA">
        <w:rPr>
          <w:szCs w:val="24"/>
          <w:lang w:val="es-US"/>
        </w:rPr>
        <w:t>Camino Real Career School</w:t>
      </w:r>
    </w:p>
    <w:p w14:paraId="0680C928" w14:textId="77777777" w:rsidR="00D1362B" w:rsidRPr="00062CEA" w:rsidRDefault="00D1362B" w:rsidP="00D1362B">
      <w:pPr>
        <w:pStyle w:val="PlainText"/>
        <w:jc w:val="center"/>
        <w:rPr>
          <w:szCs w:val="24"/>
          <w:lang w:val="es-US"/>
        </w:rPr>
      </w:pPr>
      <w:r w:rsidRPr="00062CEA">
        <w:rPr>
          <w:szCs w:val="24"/>
          <w:lang w:val="es-US"/>
        </w:rPr>
        <w:t>13674 E. Valley Blvd., La Puente, CA 91746</w:t>
      </w:r>
    </w:p>
    <w:p w14:paraId="15B1AF84" w14:textId="77777777" w:rsidR="00D1362B" w:rsidRPr="00837979" w:rsidRDefault="00D1362B" w:rsidP="00D1362B">
      <w:pPr>
        <w:pStyle w:val="PlainText"/>
      </w:pPr>
      <w:r w:rsidRPr="00837979">
        <w:rPr>
          <w:szCs w:val="24"/>
        </w:rPr>
        <w:t xml:space="preserve">The written notice must contain a statement of the nature of the request. </w:t>
      </w:r>
      <w:r w:rsidRPr="00837979">
        <w:t xml:space="preserve"> At the discretion of the Chief Academic Officer, a leave may be granted for a reasonable time, as warranted by the circumstances. If a student repeatedly resorts to the use of a leave of absence, and if such applications show a pattern of delays, or should the issuance of a leave of absence be such that it would significantly interfere with the planned completion of a program of study, the Chief Academic Officer may, in his/her sole discretion, dismiss a student from the program and issue the appropriate refunds as may be required.</w:t>
      </w:r>
    </w:p>
    <w:p w14:paraId="5CA72654" w14:textId="77777777" w:rsidR="00D1362B" w:rsidRPr="00837979" w:rsidRDefault="00D1362B" w:rsidP="00D1362B">
      <w:pPr>
        <w:pStyle w:val="PlainText"/>
      </w:pPr>
    </w:p>
    <w:p w14:paraId="13765A62" w14:textId="77777777" w:rsidR="00487169" w:rsidRDefault="00487169" w:rsidP="00D1362B">
      <w:pPr>
        <w:pStyle w:val="Heading2"/>
        <w:ind w:left="-432"/>
        <w:rPr>
          <w:sz w:val="22"/>
          <w:bdr w:val="single" w:sz="4" w:space="0" w:color="auto"/>
        </w:rPr>
      </w:pPr>
    </w:p>
    <w:p w14:paraId="3E760A5D" w14:textId="77777777" w:rsidR="00D1362B" w:rsidRPr="00837979" w:rsidRDefault="00D1362B" w:rsidP="00D1362B">
      <w:pPr>
        <w:pStyle w:val="Heading2"/>
        <w:ind w:left="-432"/>
        <w:rPr>
          <w:sz w:val="22"/>
          <w:bdr w:val="single" w:sz="4" w:space="0" w:color="auto"/>
        </w:rPr>
      </w:pPr>
      <w:bookmarkStart w:id="136" w:name="_Toc65769336"/>
      <w:r w:rsidRPr="00837979">
        <w:rPr>
          <w:sz w:val="22"/>
          <w:bdr w:val="single" w:sz="4" w:space="0" w:color="auto"/>
        </w:rPr>
        <w:t>Checklist #33 – student rights - grievances</w:t>
      </w:r>
      <w:bookmarkEnd w:id="136"/>
      <w:r w:rsidRPr="00837979">
        <w:rPr>
          <w:sz w:val="22"/>
          <w:bdr w:val="single" w:sz="4" w:space="0" w:color="auto"/>
        </w:rPr>
        <w:tab/>
      </w:r>
    </w:p>
    <w:p w14:paraId="5178646E" w14:textId="77777777" w:rsidR="00D1362B" w:rsidRPr="00837979" w:rsidRDefault="00D1362B" w:rsidP="00D1362B">
      <w:pPr>
        <w:pStyle w:val="Heading1"/>
      </w:pPr>
      <w:bookmarkStart w:id="137" w:name="_Toc302575265"/>
      <w:bookmarkStart w:id="138" w:name="_Toc65769337"/>
      <w:r w:rsidRPr="00837979">
        <w:t>Student Grievance Procedures</w:t>
      </w:r>
      <w:bookmarkEnd w:id="137"/>
      <w:r w:rsidRPr="00837979">
        <w:t xml:space="preserve"> – Student Rights</w:t>
      </w:r>
      <w:bookmarkEnd w:id="138"/>
    </w:p>
    <w:p w14:paraId="12B1B737" w14:textId="77777777" w:rsidR="00D1362B" w:rsidRPr="00837979" w:rsidRDefault="00D1362B" w:rsidP="00D1362B">
      <w:pPr>
        <w:pStyle w:val="PlainText"/>
        <w:rPr>
          <w:szCs w:val="24"/>
        </w:rPr>
      </w:pPr>
      <w:r w:rsidRPr="00837979">
        <w:rPr>
          <w:szCs w:val="24"/>
        </w:rPr>
        <w:t xml:space="preserve">Most problems or complaints that students may have with the school or its administrators can be resolved through a personal meeting with the student’s instructor or a counselor. If, however, this action does not resolve the matter to the satisfaction of the student, he/she may submit a written complaint to the main campus: </w:t>
      </w:r>
    </w:p>
    <w:p w14:paraId="46CE77FF" w14:textId="77777777" w:rsidR="00D1362B" w:rsidRPr="00062CEA" w:rsidRDefault="00D1362B" w:rsidP="00D1362B">
      <w:pPr>
        <w:pStyle w:val="PlainText"/>
        <w:jc w:val="center"/>
        <w:rPr>
          <w:szCs w:val="24"/>
          <w:lang w:val="es-US"/>
        </w:rPr>
      </w:pPr>
      <w:r w:rsidRPr="00062CEA">
        <w:rPr>
          <w:szCs w:val="24"/>
          <w:lang w:val="es-US"/>
        </w:rPr>
        <w:t>Camino Real Career School</w:t>
      </w:r>
    </w:p>
    <w:p w14:paraId="79DE4242" w14:textId="77777777" w:rsidR="00D1362B" w:rsidRPr="00062CEA" w:rsidRDefault="00D1362B" w:rsidP="00D1362B">
      <w:pPr>
        <w:pStyle w:val="PlainText"/>
        <w:jc w:val="center"/>
        <w:rPr>
          <w:szCs w:val="24"/>
          <w:lang w:val="es-US"/>
        </w:rPr>
      </w:pPr>
      <w:r w:rsidRPr="00062CEA">
        <w:rPr>
          <w:szCs w:val="24"/>
          <w:lang w:val="es-US"/>
        </w:rPr>
        <w:t>13674 E. Valley Blvd., La Puente, CA 91746</w:t>
      </w:r>
    </w:p>
    <w:p w14:paraId="5EA0C8E6" w14:textId="77777777" w:rsidR="00D1362B" w:rsidRPr="00837979" w:rsidRDefault="00D1362B" w:rsidP="00D1362B">
      <w:pPr>
        <w:pStyle w:val="PlainText"/>
      </w:pPr>
      <w:r w:rsidRPr="00837979">
        <w:rPr>
          <w:szCs w:val="24"/>
        </w:rPr>
        <w:t xml:space="preserve">The written complaint must contain a statement of the nature of the problem, the date the problem occurred, the names of the individuals involved, copies of documents if any, which contain information regarding the problem, evidence demonstrating that the institution’s complaint procedure was properly followed, and the student’s signature. The student can expect to receive a written response within ten business days. </w:t>
      </w:r>
      <w:r w:rsidRPr="00837979">
        <w:t>Student’s rights are set forth at various places in this catalog. Contact the school director if you require additional information.</w:t>
      </w:r>
    </w:p>
    <w:p w14:paraId="5948012F" w14:textId="77777777" w:rsidR="00D1362B" w:rsidRPr="00837979" w:rsidRDefault="00D1362B" w:rsidP="00D1362B">
      <w:pPr>
        <w:pStyle w:val="PlainText"/>
        <w:ind w:left="360"/>
      </w:pPr>
      <w:r w:rsidRPr="00837979">
        <w:tab/>
        <w:t>Complaint procedures</w:t>
      </w:r>
    </w:p>
    <w:p w14:paraId="3A625BEA" w14:textId="77777777" w:rsidR="00D1362B" w:rsidRPr="00837979" w:rsidRDefault="00D1362B" w:rsidP="00D1362B">
      <w:pPr>
        <w:pStyle w:val="PlainText"/>
      </w:pPr>
      <w:r>
        <w:tab/>
      </w:r>
      <w:r w:rsidRPr="00837979">
        <w:t>Right to Cancel</w:t>
      </w:r>
    </w:p>
    <w:p w14:paraId="6A6CF2CD" w14:textId="77777777" w:rsidR="00D1362B" w:rsidRPr="00837979" w:rsidRDefault="00D1362B" w:rsidP="00D1362B">
      <w:pPr>
        <w:pStyle w:val="PlainText"/>
        <w:ind w:left="360"/>
      </w:pPr>
      <w:r w:rsidRPr="00837979">
        <w:tab/>
        <w:t>Student Tuition Recovery Fund</w:t>
      </w:r>
    </w:p>
    <w:p w14:paraId="70AB97A8" w14:textId="77777777" w:rsidR="00D1362B" w:rsidRPr="00837979" w:rsidRDefault="00D1362B" w:rsidP="00D1362B">
      <w:pPr>
        <w:pStyle w:val="PlainText"/>
        <w:ind w:left="360" w:firstLine="360"/>
      </w:pPr>
      <w:r w:rsidRPr="00837979">
        <w:t>Notice Concerning Transferability of Credits</w:t>
      </w:r>
    </w:p>
    <w:p w14:paraId="01E60B89" w14:textId="77777777" w:rsidR="00D1362B" w:rsidRPr="00837979" w:rsidRDefault="00D1362B" w:rsidP="00D1362B">
      <w:pPr>
        <w:pStyle w:val="PlainText"/>
        <w:ind w:left="360" w:firstLine="360"/>
      </w:pPr>
      <w:r w:rsidRPr="00837979">
        <w:t>Student Grievance Procedures</w:t>
      </w:r>
    </w:p>
    <w:p w14:paraId="715531DA" w14:textId="77777777" w:rsidR="00D1362B" w:rsidRPr="00837979" w:rsidRDefault="00D1362B" w:rsidP="00D1362B">
      <w:pPr>
        <w:pStyle w:val="PlainText"/>
        <w:ind w:left="360"/>
      </w:pPr>
      <w:r w:rsidRPr="00837979">
        <w:tab/>
        <w:t>Student Rights to Inspect Records and Obtain Transcripts</w:t>
      </w:r>
    </w:p>
    <w:p w14:paraId="6C66630B" w14:textId="77777777" w:rsidR="00D1362B" w:rsidRPr="00837979" w:rsidRDefault="00D1362B" w:rsidP="00D1362B">
      <w:pPr>
        <w:pStyle w:val="PlainText"/>
        <w:ind w:left="360"/>
      </w:pPr>
      <w:r w:rsidRPr="00837979">
        <w:tab/>
        <w:t>Non-Discrimination Policy</w:t>
      </w:r>
    </w:p>
    <w:p w14:paraId="2EF28EAA" w14:textId="77777777" w:rsidR="00D1362B" w:rsidRPr="00837979" w:rsidRDefault="00D1362B" w:rsidP="00D1362B">
      <w:pPr>
        <w:pStyle w:val="PlainText"/>
        <w:ind w:left="360"/>
      </w:pPr>
      <w:r w:rsidRPr="00837979">
        <w:tab/>
        <w:t>Academic Freedom</w:t>
      </w:r>
    </w:p>
    <w:p w14:paraId="2A57D85D" w14:textId="77777777" w:rsidR="00D1362B" w:rsidRPr="00837979" w:rsidRDefault="00D1362B" w:rsidP="00D1362B">
      <w:pPr>
        <w:pStyle w:val="PlainText"/>
        <w:ind w:left="360"/>
        <w:rPr>
          <w:szCs w:val="24"/>
        </w:rPr>
      </w:pPr>
      <w:r w:rsidRPr="00837979">
        <w:tab/>
        <w:t>Sexual Harassment</w:t>
      </w:r>
    </w:p>
    <w:p w14:paraId="07144201" w14:textId="77777777" w:rsidR="00D1362B" w:rsidRPr="00837979" w:rsidRDefault="00D1362B" w:rsidP="00D1362B">
      <w:pPr>
        <w:pStyle w:val="PlainText"/>
      </w:pPr>
    </w:p>
    <w:p w14:paraId="2F34C827" w14:textId="77777777" w:rsidR="00D1362B" w:rsidRPr="00837979" w:rsidRDefault="00D1362B" w:rsidP="00D1362B">
      <w:pPr>
        <w:pStyle w:val="Heading2"/>
        <w:ind w:left="-432"/>
        <w:rPr>
          <w:sz w:val="22"/>
          <w:bdr w:val="single" w:sz="4" w:space="0" w:color="auto"/>
        </w:rPr>
      </w:pPr>
      <w:bookmarkStart w:id="139" w:name="_Toc65769338"/>
      <w:r w:rsidRPr="00837979">
        <w:rPr>
          <w:sz w:val="22"/>
          <w:bdr w:val="single" w:sz="4" w:space="0" w:color="auto"/>
        </w:rPr>
        <w:t>Checklist #34 – student services</w:t>
      </w:r>
      <w:bookmarkEnd w:id="139"/>
      <w:r w:rsidRPr="00837979">
        <w:rPr>
          <w:sz w:val="22"/>
          <w:bdr w:val="single" w:sz="4" w:space="0" w:color="auto"/>
        </w:rPr>
        <w:tab/>
      </w:r>
    </w:p>
    <w:p w14:paraId="16EF44F4" w14:textId="77777777" w:rsidR="00D1362B" w:rsidRPr="00837979" w:rsidRDefault="00D1362B" w:rsidP="00D1362B">
      <w:pPr>
        <w:pStyle w:val="Heading1"/>
      </w:pPr>
      <w:bookmarkStart w:id="140" w:name="_Toc65769339"/>
      <w:r w:rsidRPr="00837979">
        <w:t>Student Services</w:t>
      </w:r>
      <w:bookmarkEnd w:id="140"/>
    </w:p>
    <w:p w14:paraId="743514BC" w14:textId="77777777" w:rsidR="00D1362B" w:rsidRPr="00837979" w:rsidRDefault="00D1362B" w:rsidP="00D1362B">
      <w:pPr>
        <w:jc w:val="both"/>
        <w:rPr>
          <w:sz w:val="24"/>
        </w:rPr>
      </w:pPr>
      <w:r w:rsidRPr="00837979">
        <w:rPr>
          <w:sz w:val="24"/>
        </w:rPr>
        <w:t>This institution does not provide orientations, airport reception services, housing assistance or other services. Further, this institution maintains a focus on the delivery of educational services. Should a student encounter personal problems which interfere with his or her ability to complete coursework, this institution will provide assistance in identifying appropriate professional assistance in the student’s local community but does not offer personal counseling assistance.</w:t>
      </w:r>
    </w:p>
    <w:p w14:paraId="3369772B" w14:textId="77777777" w:rsidR="00D1362B" w:rsidRPr="00837979" w:rsidRDefault="00D1362B" w:rsidP="00D1362B">
      <w:pPr>
        <w:pStyle w:val="PlainText"/>
      </w:pPr>
    </w:p>
    <w:p w14:paraId="700D84A9" w14:textId="77777777" w:rsidR="00D1362B" w:rsidRPr="00837979" w:rsidRDefault="00D1362B" w:rsidP="00D1362B">
      <w:pPr>
        <w:pStyle w:val="Heading2"/>
        <w:ind w:left="-432"/>
        <w:rPr>
          <w:sz w:val="22"/>
          <w:bdr w:val="single" w:sz="4" w:space="0" w:color="auto"/>
        </w:rPr>
      </w:pPr>
      <w:bookmarkStart w:id="141" w:name="_Toc65769340"/>
      <w:r w:rsidRPr="00837979">
        <w:rPr>
          <w:sz w:val="22"/>
          <w:bdr w:val="single" w:sz="4" w:space="0" w:color="auto"/>
        </w:rPr>
        <w:t>Checklist #35 – placement services</w:t>
      </w:r>
      <w:bookmarkEnd w:id="141"/>
      <w:r w:rsidRPr="00837979">
        <w:rPr>
          <w:sz w:val="22"/>
          <w:bdr w:val="single" w:sz="4" w:space="0" w:color="auto"/>
        </w:rPr>
        <w:tab/>
      </w:r>
    </w:p>
    <w:p w14:paraId="51A731A4" w14:textId="77777777" w:rsidR="00D1362B" w:rsidRPr="00837979" w:rsidRDefault="00D1362B" w:rsidP="00D1362B">
      <w:pPr>
        <w:pStyle w:val="Heading1"/>
        <w:rPr>
          <w:szCs w:val="24"/>
        </w:rPr>
      </w:pPr>
      <w:bookmarkStart w:id="142" w:name="_Toc65769341"/>
      <w:r w:rsidRPr="00837979">
        <w:rPr>
          <w:szCs w:val="24"/>
        </w:rPr>
        <w:t>Placement Services</w:t>
      </w:r>
      <w:bookmarkEnd w:id="142"/>
    </w:p>
    <w:p w14:paraId="1628504D" w14:textId="77777777" w:rsidR="00D1362B" w:rsidRPr="00055054" w:rsidRDefault="00D1362B" w:rsidP="00D1362B">
      <w:pPr>
        <w:rPr>
          <w:sz w:val="24"/>
          <w:szCs w:val="24"/>
        </w:rPr>
      </w:pPr>
      <w:smartTag w:uri="urn:schemas-microsoft-com:office:smarttags" w:element="place">
        <w:smartTag w:uri="urn:schemas-microsoft-com:office:smarttags" w:element="PlaceName">
          <w:r w:rsidRPr="00055054">
            <w:rPr>
              <w:sz w:val="24"/>
              <w:szCs w:val="24"/>
            </w:rPr>
            <w:t>Camino</w:t>
          </w:r>
        </w:smartTag>
        <w:r w:rsidRPr="00055054">
          <w:rPr>
            <w:sz w:val="24"/>
            <w:szCs w:val="24"/>
          </w:rPr>
          <w:t xml:space="preserve"> </w:t>
        </w:r>
        <w:smartTag w:uri="urn:schemas-microsoft-com:office:smarttags" w:element="PlaceName">
          <w:r w:rsidRPr="00055054">
            <w:rPr>
              <w:sz w:val="24"/>
              <w:szCs w:val="24"/>
            </w:rPr>
            <w:t>Real</w:t>
          </w:r>
        </w:smartTag>
        <w:r w:rsidRPr="00055054">
          <w:rPr>
            <w:sz w:val="24"/>
            <w:szCs w:val="24"/>
          </w:rPr>
          <w:t xml:space="preserve"> </w:t>
        </w:r>
        <w:smartTag w:uri="urn:schemas-microsoft-com:office:smarttags" w:element="PlaceName">
          <w:r w:rsidRPr="00055054">
            <w:rPr>
              <w:sz w:val="24"/>
              <w:szCs w:val="24"/>
            </w:rPr>
            <w:t>Career</w:t>
          </w:r>
        </w:smartTag>
        <w:r w:rsidRPr="00055054">
          <w:rPr>
            <w:sz w:val="24"/>
            <w:szCs w:val="24"/>
          </w:rPr>
          <w:t xml:space="preserve"> </w:t>
        </w:r>
        <w:smartTag w:uri="urn:schemas-microsoft-com:office:smarttags" w:element="PlaceType">
          <w:r w:rsidRPr="00055054">
            <w:rPr>
              <w:sz w:val="24"/>
              <w:szCs w:val="24"/>
            </w:rPr>
            <w:t>School</w:t>
          </w:r>
        </w:smartTag>
      </w:smartTag>
      <w:r>
        <w:rPr>
          <w:sz w:val="24"/>
          <w:szCs w:val="24"/>
        </w:rPr>
        <w:t xml:space="preserve"> provides </w:t>
      </w:r>
      <w:r w:rsidRPr="00055054">
        <w:rPr>
          <w:sz w:val="24"/>
          <w:szCs w:val="24"/>
        </w:rPr>
        <w:t>placement assistance for all graduate students who wish to use the service. No guarantee of</w:t>
      </w:r>
      <w:r>
        <w:rPr>
          <w:sz w:val="24"/>
          <w:szCs w:val="24"/>
        </w:rPr>
        <w:t xml:space="preserve"> placement can be made. Graduates </w:t>
      </w:r>
      <w:r w:rsidRPr="00055054">
        <w:rPr>
          <w:sz w:val="24"/>
          <w:szCs w:val="24"/>
        </w:rPr>
        <w:t>may take advantage of a number of services provided, which may include the following:</w:t>
      </w:r>
    </w:p>
    <w:p w14:paraId="239D46C8" w14:textId="77777777" w:rsidR="00D1362B" w:rsidRPr="00055054" w:rsidRDefault="00D1362B" w:rsidP="00D1362B">
      <w:pPr>
        <w:numPr>
          <w:ilvl w:val="0"/>
          <w:numId w:val="12"/>
        </w:numPr>
        <w:rPr>
          <w:sz w:val="24"/>
          <w:szCs w:val="24"/>
        </w:rPr>
      </w:pPr>
      <w:r w:rsidRPr="00055054">
        <w:rPr>
          <w:sz w:val="24"/>
          <w:szCs w:val="24"/>
        </w:rPr>
        <w:t xml:space="preserve">Assistance with the preparation of employment interviewing and completion of job </w:t>
      </w:r>
    </w:p>
    <w:p w14:paraId="63B131F5" w14:textId="77777777" w:rsidR="00D1362B" w:rsidRPr="00055054" w:rsidRDefault="00D1362B" w:rsidP="00D1362B">
      <w:pPr>
        <w:numPr>
          <w:ilvl w:val="0"/>
          <w:numId w:val="12"/>
        </w:numPr>
        <w:rPr>
          <w:sz w:val="24"/>
          <w:szCs w:val="24"/>
        </w:rPr>
      </w:pPr>
      <w:r w:rsidRPr="00055054">
        <w:rPr>
          <w:sz w:val="24"/>
          <w:szCs w:val="24"/>
        </w:rPr>
        <w:t>applications</w:t>
      </w:r>
    </w:p>
    <w:p w14:paraId="1FD672E6" w14:textId="77777777" w:rsidR="00D1362B" w:rsidRPr="00055054" w:rsidRDefault="00D1362B" w:rsidP="00D1362B">
      <w:pPr>
        <w:numPr>
          <w:ilvl w:val="0"/>
          <w:numId w:val="12"/>
        </w:numPr>
        <w:rPr>
          <w:sz w:val="24"/>
          <w:szCs w:val="24"/>
        </w:rPr>
      </w:pPr>
      <w:r w:rsidRPr="00055054">
        <w:rPr>
          <w:sz w:val="24"/>
          <w:szCs w:val="24"/>
        </w:rPr>
        <w:t>Direct employer referrals</w:t>
      </w:r>
    </w:p>
    <w:p w14:paraId="0102B4CE" w14:textId="77777777" w:rsidR="00D1362B" w:rsidRPr="00055054" w:rsidRDefault="00D1362B" w:rsidP="00D1362B">
      <w:pPr>
        <w:numPr>
          <w:ilvl w:val="0"/>
          <w:numId w:val="12"/>
        </w:numPr>
        <w:rPr>
          <w:sz w:val="24"/>
          <w:szCs w:val="24"/>
        </w:rPr>
      </w:pPr>
      <w:r w:rsidRPr="00055054">
        <w:rPr>
          <w:sz w:val="24"/>
          <w:szCs w:val="24"/>
        </w:rPr>
        <w:t>Information regarding job market and employment trends</w:t>
      </w:r>
    </w:p>
    <w:p w14:paraId="5FDEEEBE" w14:textId="77777777" w:rsidR="00D1362B" w:rsidRPr="00055054" w:rsidRDefault="00D1362B" w:rsidP="00D1362B">
      <w:pPr>
        <w:numPr>
          <w:ilvl w:val="0"/>
          <w:numId w:val="12"/>
        </w:numPr>
        <w:rPr>
          <w:sz w:val="24"/>
          <w:szCs w:val="24"/>
        </w:rPr>
      </w:pPr>
      <w:r w:rsidRPr="00055054">
        <w:rPr>
          <w:sz w:val="24"/>
          <w:szCs w:val="24"/>
        </w:rPr>
        <w:t>Employment seeking skills</w:t>
      </w:r>
    </w:p>
    <w:p w14:paraId="0679D9CD" w14:textId="77777777" w:rsidR="00487169" w:rsidRDefault="00487169" w:rsidP="00D1362B">
      <w:pPr>
        <w:pStyle w:val="Heading2"/>
        <w:ind w:left="-432"/>
        <w:rPr>
          <w:sz w:val="22"/>
          <w:bdr w:val="single" w:sz="4" w:space="0" w:color="auto"/>
        </w:rPr>
      </w:pPr>
    </w:p>
    <w:p w14:paraId="0BA54632" w14:textId="77777777" w:rsidR="00D1362B" w:rsidRPr="00837979" w:rsidRDefault="00D1362B" w:rsidP="00D1362B">
      <w:pPr>
        <w:pStyle w:val="Heading2"/>
        <w:ind w:left="-432"/>
        <w:rPr>
          <w:sz w:val="22"/>
          <w:bdr w:val="single" w:sz="4" w:space="0" w:color="auto"/>
        </w:rPr>
      </w:pPr>
      <w:bookmarkStart w:id="143" w:name="_Toc65769342"/>
      <w:r w:rsidRPr="00837979">
        <w:rPr>
          <w:sz w:val="22"/>
          <w:bdr w:val="single" w:sz="4" w:space="0" w:color="auto"/>
        </w:rPr>
        <w:t>Checklist #36 – Housing dorms, availability, responsibility for finding housing</w:t>
      </w:r>
      <w:bookmarkEnd w:id="143"/>
      <w:r w:rsidRPr="00837979">
        <w:rPr>
          <w:sz w:val="22"/>
          <w:bdr w:val="single" w:sz="4" w:space="0" w:color="auto"/>
        </w:rPr>
        <w:tab/>
      </w:r>
    </w:p>
    <w:p w14:paraId="5E82B2E5" w14:textId="77777777" w:rsidR="00D1362B" w:rsidRPr="00837979" w:rsidRDefault="00D1362B" w:rsidP="00D1362B">
      <w:pPr>
        <w:pStyle w:val="Heading1"/>
      </w:pPr>
      <w:bookmarkStart w:id="144" w:name="_Toc312328179"/>
      <w:bookmarkStart w:id="145" w:name="_Toc339291241"/>
      <w:bookmarkStart w:id="146" w:name="_Toc302575259"/>
      <w:bookmarkStart w:id="147" w:name="_Toc65769343"/>
      <w:r w:rsidRPr="00837979">
        <w:t>Student Housing</w:t>
      </w:r>
      <w:bookmarkEnd w:id="144"/>
      <w:bookmarkEnd w:id="145"/>
      <w:bookmarkEnd w:id="146"/>
      <w:bookmarkEnd w:id="147"/>
    </w:p>
    <w:p w14:paraId="5715E703" w14:textId="77777777" w:rsidR="00D1362B" w:rsidRPr="00837979" w:rsidRDefault="00D1362B" w:rsidP="00D1362B">
      <w:pPr>
        <w:jc w:val="both"/>
        <w:rPr>
          <w:b/>
          <w:sz w:val="24"/>
          <w:u w:val="single"/>
        </w:rPr>
      </w:pPr>
      <w:r w:rsidRPr="00837979">
        <w:rPr>
          <w:b/>
          <w:sz w:val="24"/>
          <w:u w:val="single"/>
        </w:rPr>
        <w:t xml:space="preserve">This institution has no responsibility to find or assist a student in funding housing. </w:t>
      </w:r>
    </w:p>
    <w:p w14:paraId="7E4C4689" w14:textId="77777777" w:rsidR="00D1362B" w:rsidRPr="00837979" w:rsidRDefault="00D1362B" w:rsidP="00D1362B">
      <w:pPr>
        <w:pStyle w:val="PlainText"/>
      </w:pPr>
      <w:r w:rsidRPr="00837979">
        <w:rPr>
          <w:szCs w:val="24"/>
        </w:rPr>
        <w:t xml:space="preserve">This institution does not operate dormitories or other housing facilities. </w:t>
      </w:r>
      <w:r w:rsidRPr="00837979">
        <w:t>This institution does not provide assistance nor does it have any responsibility to assist students in finding housing. Housing in the immediate area is available in two story walkup and garden apartments. Monthly rent for a one bedroom unit is approximately $1,200 a month. (</w:t>
      </w:r>
      <w:hyperlink r:id="rId19" w:history="1">
        <w:r w:rsidRPr="00837979">
          <w:rPr>
            <w:rStyle w:val="Hyperlink"/>
          </w:rPr>
          <w:t>www.apartmentguide.com</w:t>
        </w:r>
      </w:hyperlink>
      <w:r w:rsidRPr="00837979">
        <w:t>)</w:t>
      </w:r>
    </w:p>
    <w:p w14:paraId="4F3AFDEA" w14:textId="77777777" w:rsidR="00D1362B" w:rsidRPr="00837979" w:rsidRDefault="00D1362B" w:rsidP="00D1362B">
      <w:pPr>
        <w:pStyle w:val="PlainText"/>
      </w:pPr>
    </w:p>
    <w:p w14:paraId="252BD57F" w14:textId="77777777" w:rsidR="00D1362B" w:rsidRPr="00837979" w:rsidRDefault="00D1362B" w:rsidP="00D1362B">
      <w:pPr>
        <w:pStyle w:val="Heading2"/>
        <w:ind w:left="-432"/>
        <w:rPr>
          <w:sz w:val="22"/>
          <w:bdr w:val="single" w:sz="4" w:space="0" w:color="auto"/>
        </w:rPr>
      </w:pPr>
      <w:bookmarkStart w:id="148" w:name="_Toc65769344"/>
      <w:r w:rsidRPr="00837979">
        <w:rPr>
          <w:sz w:val="22"/>
          <w:bdr w:val="single" w:sz="4" w:space="0" w:color="auto"/>
        </w:rPr>
        <w:t>Checklist #37 – policies on the retention of student records</w:t>
      </w:r>
      <w:bookmarkEnd w:id="148"/>
      <w:r w:rsidRPr="00837979">
        <w:rPr>
          <w:sz w:val="22"/>
          <w:bdr w:val="single" w:sz="4" w:space="0" w:color="auto"/>
        </w:rPr>
        <w:tab/>
      </w:r>
    </w:p>
    <w:p w14:paraId="1DAA3AA9" w14:textId="77777777" w:rsidR="00D1362B" w:rsidRPr="00837979" w:rsidRDefault="00D1362B" w:rsidP="00D1362B">
      <w:pPr>
        <w:pStyle w:val="Heading1"/>
        <w:jc w:val="both"/>
      </w:pPr>
      <w:bookmarkStart w:id="149" w:name="_Toc312328181"/>
      <w:bookmarkStart w:id="150" w:name="_Toc339291243"/>
      <w:bookmarkStart w:id="151" w:name="_Toc302575266"/>
      <w:bookmarkStart w:id="152" w:name="_Toc65769345"/>
      <w:r w:rsidRPr="00837979">
        <w:t>Student Records and Transcripts</w:t>
      </w:r>
      <w:bookmarkEnd w:id="149"/>
      <w:bookmarkEnd w:id="150"/>
      <w:bookmarkEnd w:id="151"/>
      <w:bookmarkEnd w:id="152"/>
    </w:p>
    <w:p w14:paraId="269930D9" w14:textId="77777777" w:rsidR="00D1362B" w:rsidRPr="00837979" w:rsidRDefault="00D1362B" w:rsidP="00D1362B">
      <w:pPr>
        <w:pStyle w:val="PlainText"/>
      </w:pPr>
      <w:r w:rsidRPr="00837979">
        <w:t>Student records for all students are kept for five years. Transcripts are kept permanently. Students may inspect and review their educational records. To do so, a student should submit a written request identifying the specific information to be reviewed. Should a student find, upon review, that records that are inaccurate or misleading, the student may request that errors be corrected. In the event that a difference of opinion exists regarding the existence of errors, a student may ask that a meeting be held to resolve the matter. Each student's file will contain student's records, including a transcript of grades earned. The first copy of the official transcript is provided at no charge. Subsequent copies are available upon advance payment of the transcript fee of $25.00 for two copies. Transcripts will only be released to the student upon receipt of a written request bearing the student's live signature. No transcript will be issued until all tuition and other fees due the institution are paid current.</w:t>
      </w:r>
    </w:p>
    <w:p w14:paraId="5DF3CB4C" w14:textId="77777777" w:rsidR="00D1362B" w:rsidRPr="00837979" w:rsidRDefault="00D1362B" w:rsidP="00D1362B">
      <w:pPr>
        <w:pStyle w:val="PlainText"/>
      </w:pPr>
    </w:p>
    <w:p w14:paraId="6CCB13F9" w14:textId="77777777" w:rsidR="00D1362B" w:rsidRPr="00837979" w:rsidRDefault="00D1362B" w:rsidP="00D1362B">
      <w:pPr>
        <w:pStyle w:val="Heading2"/>
        <w:ind w:left="-432"/>
        <w:rPr>
          <w:sz w:val="22"/>
          <w:bdr w:val="single" w:sz="4" w:space="0" w:color="auto"/>
        </w:rPr>
      </w:pPr>
      <w:bookmarkStart w:id="153" w:name="_Toc65769346"/>
      <w:r w:rsidRPr="00837979">
        <w:rPr>
          <w:sz w:val="22"/>
          <w:bdr w:val="single" w:sz="4" w:space="0" w:color="auto"/>
        </w:rPr>
        <w:t>Checklist 38 – Distance Education</w:t>
      </w:r>
      <w:bookmarkEnd w:id="153"/>
      <w:r w:rsidRPr="00837979">
        <w:rPr>
          <w:sz w:val="22"/>
          <w:bdr w:val="single" w:sz="4" w:space="0" w:color="auto"/>
        </w:rPr>
        <w:t xml:space="preserve"> </w:t>
      </w:r>
      <w:r w:rsidRPr="00837979">
        <w:rPr>
          <w:sz w:val="22"/>
          <w:bdr w:val="single" w:sz="4" w:space="0" w:color="auto"/>
        </w:rPr>
        <w:tab/>
      </w:r>
    </w:p>
    <w:p w14:paraId="45CA30D7" w14:textId="77777777" w:rsidR="00D1362B" w:rsidRPr="00837979" w:rsidRDefault="00D1362B" w:rsidP="00D1362B">
      <w:pPr>
        <w:pStyle w:val="PlainText"/>
      </w:pPr>
      <w:r>
        <w:t>Not Applicable</w:t>
      </w:r>
    </w:p>
    <w:p w14:paraId="78C08BD5" w14:textId="77777777" w:rsidR="00D1362B" w:rsidRPr="00837979" w:rsidRDefault="00D1362B" w:rsidP="00D1362B">
      <w:pPr>
        <w:pStyle w:val="Heading2"/>
        <w:ind w:left="-432"/>
        <w:rPr>
          <w:sz w:val="22"/>
          <w:bdr w:val="single" w:sz="4" w:space="0" w:color="auto"/>
        </w:rPr>
      </w:pPr>
      <w:bookmarkStart w:id="154" w:name="_Toc65769347"/>
      <w:bookmarkEnd w:id="4"/>
      <w:bookmarkEnd w:id="5"/>
      <w:bookmarkEnd w:id="6"/>
      <w:r w:rsidRPr="00837979">
        <w:rPr>
          <w:sz w:val="22"/>
          <w:bdr w:val="single" w:sz="4" w:space="0" w:color="auto"/>
        </w:rPr>
        <w:t>Checklist #20 – eligibility for licensure</w:t>
      </w:r>
      <w:bookmarkEnd w:id="154"/>
      <w:r w:rsidRPr="00837979">
        <w:rPr>
          <w:sz w:val="22"/>
          <w:bdr w:val="single" w:sz="4" w:space="0" w:color="auto"/>
        </w:rPr>
        <w:tab/>
      </w:r>
    </w:p>
    <w:p w14:paraId="0DC16185" w14:textId="77777777" w:rsidR="00D1362B" w:rsidRPr="00837979" w:rsidRDefault="00D1362B" w:rsidP="00D1362B">
      <w:pPr>
        <w:pStyle w:val="Heading1"/>
        <w:spacing w:before="0" w:after="0"/>
        <w:jc w:val="both"/>
      </w:pPr>
      <w:bookmarkStart w:id="155" w:name="_Toc302575242"/>
      <w:bookmarkStart w:id="156" w:name="_Toc312328154"/>
      <w:bookmarkStart w:id="157" w:name="_Toc339291216"/>
      <w:bookmarkStart w:id="158" w:name="_Toc65769348"/>
      <w:r w:rsidRPr="00837979">
        <w:t>Professions</w:t>
      </w:r>
      <w:bookmarkEnd w:id="155"/>
      <w:r w:rsidRPr="00837979">
        <w:t xml:space="preserve"> – Requirements for Eligibility for Licensure</w:t>
      </w:r>
      <w:bookmarkEnd w:id="156"/>
      <w:bookmarkEnd w:id="157"/>
      <w:bookmarkEnd w:id="158"/>
    </w:p>
    <w:p w14:paraId="4EC6D799" w14:textId="77777777" w:rsidR="00D1362B" w:rsidRDefault="00D1362B" w:rsidP="00D1362B">
      <w:pPr>
        <w:tabs>
          <w:tab w:val="left" w:pos="2046"/>
          <w:tab w:val="left" w:pos="4206"/>
          <w:tab w:val="left" w:pos="6366"/>
          <w:tab w:val="left" w:pos="8526"/>
          <w:tab w:val="left" w:pos="10110"/>
        </w:tabs>
        <w:jc w:val="both"/>
        <w:rPr>
          <w:snapToGrid w:val="0"/>
          <w:sz w:val="24"/>
          <w:szCs w:val="24"/>
        </w:rPr>
      </w:pPr>
      <w:r>
        <w:rPr>
          <w:snapToGrid w:val="0"/>
          <w:sz w:val="24"/>
          <w:szCs w:val="24"/>
        </w:rPr>
        <w:t>All</w:t>
      </w:r>
      <w:r w:rsidRPr="00C51FE6">
        <w:rPr>
          <w:snapToGrid w:val="0"/>
          <w:sz w:val="24"/>
          <w:szCs w:val="24"/>
        </w:rPr>
        <w:t xml:space="preserve"> of the educational services offered lead to occupations that require licensure</w:t>
      </w:r>
      <w:r>
        <w:rPr>
          <w:snapToGrid w:val="0"/>
          <w:sz w:val="24"/>
          <w:szCs w:val="24"/>
        </w:rPr>
        <w:t xml:space="preserve"> as a Class A driver in the State of </w:t>
      </w:r>
      <w:smartTag w:uri="urn:schemas-microsoft-com:office:smarttags" w:element="State">
        <w:smartTag w:uri="urn:schemas-microsoft-com:office:smarttags" w:element="place">
          <w:r>
            <w:rPr>
              <w:snapToGrid w:val="0"/>
              <w:sz w:val="24"/>
              <w:szCs w:val="24"/>
            </w:rPr>
            <w:t>California</w:t>
          </w:r>
        </w:smartTag>
      </w:smartTag>
      <w:r>
        <w:rPr>
          <w:snapToGrid w:val="0"/>
          <w:sz w:val="24"/>
          <w:szCs w:val="24"/>
        </w:rPr>
        <w:t>.</w:t>
      </w:r>
    </w:p>
    <w:p w14:paraId="3D49EFD5" w14:textId="77777777" w:rsidR="00D1362B" w:rsidRDefault="00D1362B" w:rsidP="00D1362B">
      <w:pPr>
        <w:tabs>
          <w:tab w:val="left" w:pos="2046"/>
          <w:tab w:val="left" w:pos="4206"/>
          <w:tab w:val="left" w:pos="6366"/>
          <w:tab w:val="left" w:pos="8526"/>
          <w:tab w:val="left" w:pos="10110"/>
        </w:tabs>
        <w:jc w:val="both"/>
        <w:rPr>
          <w:snapToGrid w:val="0"/>
          <w:sz w:val="24"/>
          <w:szCs w:val="24"/>
        </w:rPr>
      </w:pPr>
      <w:r>
        <w:rPr>
          <w:snapToGrid w:val="0"/>
          <w:sz w:val="24"/>
          <w:szCs w:val="24"/>
        </w:rPr>
        <w:t>Requirements for eligibility for licensure</w:t>
      </w:r>
    </w:p>
    <w:p w14:paraId="5882A3C1" w14:textId="77777777" w:rsidR="00D1362B" w:rsidRDefault="00D1362B" w:rsidP="00D1362B">
      <w:pPr>
        <w:numPr>
          <w:ilvl w:val="0"/>
          <w:numId w:val="9"/>
        </w:numPr>
        <w:tabs>
          <w:tab w:val="left" w:pos="2046"/>
          <w:tab w:val="left" w:pos="4206"/>
          <w:tab w:val="left" w:pos="6366"/>
          <w:tab w:val="left" w:pos="8526"/>
          <w:tab w:val="left" w:pos="10110"/>
        </w:tabs>
        <w:jc w:val="both"/>
        <w:rPr>
          <w:snapToGrid w:val="0"/>
          <w:sz w:val="24"/>
          <w:szCs w:val="24"/>
        </w:rPr>
      </w:pPr>
      <w:r>
        <w:rPr>
          <w:snapToGrid w:val="0"/>
          <w:sz w:val="24"/>
          <w:szCs w:val="24"/>
        </w:rPr>
        <w:t>Be at least 18 years of age</w:t>
      </w:r>
    </w:p>
    <w:p w14:paraId="26D11A1A" w14:textId="77777777" w:rsidR="00D1362B" w:rsidRDefault="00D1362B" w:rsidP="00D1362B">
      <w:pPr>
        <w:numPr>
          <w:ilvl w:val="0"/>
          <w:numId w:val="9"/>
        </w:numPr>
        <w:tabs>
          <w:tab w:val="left" w:pos="2046"/>
          <w:tab w:val="left" w:pos="4206"/>
          <w:tab w:val="left" w:pos="6366"/>
          <w:tab w:val="left" w:pos="8526"/>
          <w:tab w:val="left" w:pos="10110"/>
        </w:tabs>
        <w:jc w:val="both"/>
        <w:rPr>
          <w:snapToGrid w:val="0"/>
          <w:sz w:val="24"/>
          <w:szCs w:val="24"/>
        </w:rPr>
      </w:pPr>
      <w:r>
        <w:rPr>
          <w:snapToGrid w:val="0"/>
          <w:sz w:val="24"/>
          <w:szCs w:val="24"/>
        </w:rPr>
        <w:t>Pass a drug test</w:t>
      </w:r>
    </w:p>
    <w:p w14:paraId="3EE31C01" w14:textId="77777777" w:rsidR="00D1362B" w:rsidRDefault="00D1362B" w:rsidP="00D1362B">
      <w:pPr>
        <w:numPr>
          <w:ilvl w:val="0"/>
          <w:numId w:val="9"/>
        </w:numPr>
        <w:tabs>
          <w:tab w:val="left" w:pos="2046"/>
          <w:tab w:val="left" w:pos="4206"/>
          <w:tab w:val="left" w:pos="6366"/>
          <w:tab w:val="left" w:pos="8526"/>
          <w:tab w:val="left" w:pos="10110"/>
        </w:tabs>
        <w:jc w:val="both"/>
        <w:rPr>
          <w:snapToGrid w:val="0"/>
          <w:sz w:val="24"/>
          <w:szCs w:val="24"/>
        </w:rPr>
      </w:pPr>
      <w:r>
        <w:rPr>
          <w:snapToGrid w:val="0"/>
          <w:sz w:val="24"/>
          <w:szCs w:val="24"/>
        </w:rPr>
        <w:t>Get a permit from DMV</w:t>
      </w:r>
    </w:p>
    <w:p w14:paraId="29B633EC" w14:textId="77777777" w:rsidR="00D1362B" w:rsidRDefault="00D1362B" w:rsidP="00D1362B">
      <w:pPr>
        <w:numPr>
          <w:ilvl w:val="0"/>
          <w:numId w:val="9"/>
        </w:numPr>
        <w:tabs>
          <w:tab w:val="left" w:pos="2046"/>
          <w:tab w:val="left" w:pos="4206"/>
          <w:tab w:val="left" w:pos="6366"/>
          <w:tab w:val="left" w:pos="8526"/>
          <w:tab w:val="left" w:pos="10110"/>
        </w:tabs>
        <w:jc w:val="both"/>
        <w:rPr>
          <w:snapToGrid w:val="0"/>
          <w:sz w:val="24"/>
          <w:szCs w:val="24"/>
        </w:rPr>
      </w:pPr>
      <w:r>
        <w:rPr>
          <w:snapToGrid w:val="0"/>
          <w:sz w:val="24"/>
          <w:szCs w:val="24"/>
        </w:rPr>
        <w:t>Pass a physical exam</w:t>
      </w:r>
    </w:p>
    <w:p w14:paraId="4DF2AB3E" w14:textId="77777777" w:rsidR="00D1362B" w:rsidRDefault="00D1362B" w:rsidP="00D1362B">
      <w:pPr>
        <w:tabs>
          <w:tab w:val="left" w:pos="2046"/>
          <w:tab w:val="left" w:pos="4206"/>
          <w:tab w:val="left" w:pos="6366"/>
          <w:tab w:val="left" w:pos="8526"/>
          <w:tab w:val="left" w:pos="10110"/>
        </w:tabs>
        <w:jc w:val="both"/>
        <w:rPr>
          <w:snapToGrid w:val="0"/>
          <w:sz w:val="24"/>
          <w:szCs w:val="24"/>
        </w:rPr>
      </w:pPr>
      <w:r>
        <w:rPr>
          <w:snapToGrid w:val="0"/>
          <w:sz w:val="24"/>
          <w:szCs w:val="24"/>
        </w:rPr>
        <w:br w:type="page"/>
      </w:r>
    </w:p>
    <w:p w14:paraId="71A04070" w14:textId="77777777" w:rsidR="00487169" w:rsidRDefault="00487169" w:rsidP="00D1362B">
      <w:pPr>
        <w:pStyle w:val="Heading2"/>
        <w:ind w:left="-432"/>
        <w:rPr>
          <w:sz w:val="22"/>
          <w:bdr w:val="single" w:sz="4" w:space="0" w:color="auto"/>
        </w:rPr>
      </w:pPr>
    </w:p>
    <w:p w14:paraId="2BD4FD81" w14:textId="77777777" w:rsidR="00D1362B" w:rsidRPr="00837979" w:rsidRDefault="00D1362B" w:rsidP="00D1362B">
      <w:pPr>
        <w:pStyle w:val="Heading2"/>
        <w:ind w:left="-432"/>
        <w:rPr>
          <w:sz w:val="22"/>
          <w:bdr w:val="single" w:sz="4" w:space="0" w:color="auto"/>
        </w:rPr>
      </w:pPr>
      <w:bookmarkStart w:id="159" w:name="_Toc65769349"/>
      <w:r w:rsidRPr="00837979">
        <w:rPr>
          <w:sz w:val="22"/>
          <w:bdr w:val="single" w:sz="4" w:space="0" w:color="auto"/>
        </w:rPr>
        <w:t>Checklist #22 – schedule of charges</w:t>
      </w:r>
      <w:bookmarkEnd w:id="159"/>
      <w:r w:rsidRPr="00837979">
        <w:rPr>
          <w:sz w:val="22"/>
          <w:bdr w:val="single" w:sz="4" w:space="0" w:color="auto"/>
        </w:rPr>
        <w:tab/>
      </w:r>
    </w:p>
    <w:p w14:paraId="250DF83C" w14:textId="77777777" w:rsidR="00D1362B" w:rsidRPr="00837979" w:rsidRDefault="00D1362B" w:rsidP="00D1362B">
      <w:pPr>
        <w:pStyle w:val="Heading1"/>
      </w:pPr>
      <w:bookmarkStart w:id="160" w:name="_Toc302575249"/>
      <w:bookmarkStart w:id="161" w:name="_Toc312328161"/>
      <w:bookmarkStart w:id="162" w:name="_Toc339291223"/>
      <w:bookmarkStart w:id="163" w:name="_Toc65769350"/>
      <w:r w:rsidRPr="008B58FA">
        <w:t>Charges: Tuition &amp; Fees</w:t>
      </w:r>
      <w:bookmarkEnd w:id="160"/>
      <w:bookmarkEnd w:id="161"/>
      <w:bookmarkEnd w:id="162"/>
      <w:bookmarkEnd w:id="163"/>
    </w:p>
    <w:p w14:paraId="23F8DC62" w14:textId="77777777" w:rsidR="00D1362B" w:rsidRDefault="00D1362B" w:rsidP="00D1362B">
      <w:pPr>
        <w:rPr>
          <w:sz w:val="24"/>
          <w:szCs w:val="24"/>
        </w:rPr>
      </w:pPr>
      <w:r w:rsidRPr="00837979">
        <w:rPr>
          <w:sz w:val="24"/>
          <w:szCs w:val="24"/>
        </w:rPr>
        <w:t>All fees are subject to change from time to time, without notice.</w:t>
      </w:r>
    </w:p>
    <w:p w14:paraId="1D2B5320" w14:textId="77777777" w:rsidR="005E7C26" w:rsidRDefault="005E7C26" w:rsidP="00D1362B">
      <w:pPr>
        <w:rPr>
          <w:sz w:val="24"/>
          <w:szCs w:val="24"/>
        </w:rPr>
      </w:pPr>
    </w:p>
    <w:p w14:paraId="2220BCF5" w14:textId="77777777" w:rsidR="005E7C26" w:rsidRDefault="005E7C26" w:rsidP="00D1362B">
      <w:pPr>
        <w:rPr>
          <w:sz w:val="24"/>
          <w:szCs w:val="24"/>
        </w:rPr>
      </w:pPr>
    </w:p>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977"/>
        <w:gridCol w:w="1227"/>
        <w:gridCol w:w="1483"/>
        <w:gridCol w:w="1112"/>
        <w:gridCol w:w="1031"/>
        <w:gridCol w:w="1054"/>
        <w:gridCol w:w="1416"/>
        <w:gridCol w:w="1195"/>
      </w:tblGrid>
      <w:tr w:rsidR="0096451F" w:rsidRPr="0096451F" w14:paraId="4E334506" w14:textId="77777777" w:rsidTr="009645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Borders>
              <w:top w:val="none" w:sz="0" w:space="0" w:color="auto"/>
              <w:left w:val="none" w:sz="0" w:space="0" w:color="auto"/>
              <w:bottom w:val="none" w:sz="0" w:space="0" w:color="auto"/>
              <w:right w:val="none" w:sz="0" w:space="0" w:color="auto"/>
            </w:tcBorders>
          </w:tcPr>
          <w:p w14:paraId="5CFDBDAC" w14:textId="77777777" w:rsidR="0096451F" w:rsidRPr="0096451F" w:rsidRDefault="0096451F" w:rsidP="00D1362B">
            <w:pPr>
              <w:rPr>
                <w:color w:val="auto"/>
                <w:sz w:val="24"/>
                <w:szCs w:val="24"/>
              </w:rPr>
            </w:pPr>
            <w:r w:rsidRPr="0096451F">
              <w:rPr>
                <w:color w:val="auto"/>
                <w:sz w:val="24"/>
                <w:szCs w:val="24"/>
              </w:rPr>
              <w:t xml:space="preserve">Program Name </w:t>
            </w:r>
          </w:p>
        </w:tc>
        <w:tc>
          <w:tcPr>
            <w:tcW w:w="977" w:type="dxa"/>
            <w:tcBorders>
              <w:top w:val="none" w:sz="0" w:space="0" w:color="auto"/>
              <w:left w:val="none" w:sz="0" w:space="0" w:color="auto"/>
              <w:bottom w:val="none" w:sz="0" w:space="0" w:color="auto"/>
              <w:right w:val="none" w:sz="0" w:space="0" w:color="auto"/>
            </w:tcBorders>
          </w:tcPr>
          <w:p w14:paraId="0D6251F2" w14:textId="77777777" w:rsidR="0096451F" w:rsidRPr="0096451F" w:rsidRDefault="0096451F" w:rsidP="00D1362B">
            <w:pPr>
              <w:cnfStyle w:val="100000000000" w:firstRow="1" w:lastRow="0" w:firstColumn="0" w:lastColumn="0" w:oddVBand="0" w:evenVBand="0" w:oddHBand="0" w:evenHBand="0" w:firstRowFirstColumn="0" w:firstRowLastColumn="0" w:lastRowFirstColumn="0" w:lastRowLastColumn="0"/>
              <w:rPr>
                <w:color w:val="auto"/>
                <w:sz w:val="24"/>
                <w:szCs w:val="24"/>
              </w:rPr>
            </w:pPr>
            <w:r w:rsidRPr="0096451F">
              <w:rPr>
                <w:color w:val="auto"/>
                <w:sz w:val="24"/>
                <w:szCs w:val="24"/>
              </w:rPr>
              <w:t>Tuition</w:t>
            </w:r>
          </w:p>
        </w:tc>
        <w:tc>
          <w:tcPr>
            <w:tcW w:w="1270" w:type="dxa"/>
            <w:tcBorders>
              <w:top w:val="none" w:sz="0" w:space="0" w:color="auto"/>
              <w:left w:val="none" w:sz="0" w:space="0" w:color="auto"/>
              <w:bottom w:val="none" w:sz="0" w:space="0" w:color="auto"/>
              <w:right w:val="none" w:sz="0" w:space="0" w:color="auto"/>
            </w:tcBorders>
          </w:tcPr>
          <w:p w14:paraId="0FEE57F4" w14:textId="77777777" w:rsidR="0096451F" w:rsidRPr="0096451F" w:rsidRDefault="0096451F" w:rsidP="00D1362B">
            <w:pPr>
              <w:cnfStyle w:val="100000000000" w:firstRow="1" w:lastRow="0" w:firstColumn="0" w:lastColumn="0" w:oddVBand="0" w:evenVBand="0" w:oddHBand="0" w:evenHBand="0" w:firstRowFirstColumn="0" w:firstRowLastColumn="0" w:lastRowFirstColumn="0" w:lastRowLastColumn="0"/>
              <w:rPr>
                <w:color w:val="auto"/>
                <w:sz w:val="24"/>
                <w:szCs w:val="24"/>
              </w:rPr>
            </w:pPr>
            <w:r w:rsidRPr="0096451F">
              <w:rPr>
                <w:color w:val="auto"/>
                <w:sz w:val="24"/>
                <w:szCs w:val="24"/>
              </w:rPr>
              <w:t>Materials</w:t>
            </w:r>
          </w:p>
        </w:tc>
        <w:tc>
          <w:tcPr>
            <w:tcW w:w="1483" w:type="dxa"/>
            <w:tcBorders>
              <w:top w:val="none" w:sz="0" w:space="0" w:color="auto"/>
              <w:left w:val="none" w:sz="0" w:space="0" w:color="auto"/>
              <w:bottom w:val="none" w:sz="0" w:space="0" w:color="auto"/>
              <w:right w:val="none" w:sz="0" w:space="0" w:color="auto"/>
            </w:tcBorders>
          </w:tcPr>
          <w:p w14:paraId="45B0F778" w14:textId="77777777" w:rsidR="0096451F" w:rsidRPr="0096451F" w:rsidRDefault="0096451F" w:rsidP="00D1362B">
            <w:pPr>
              <w:cnfStyle w:val="100000000000" w:firstRow="1" w:lastRow="0" w:firstColumn="0" w:lastColumn="0" w:oddVBand="0" w:evenVBand="0" w:oddHBand="0" w:evenHBand="0" w:firstRowFirstColumn="0" w:firstRowLastColumn="0" w:lastRowFirstColumn="0" w:lastRowLastColumn="0"/>
              <w:rPr>
                <w:color w:val="auto"/>
                <w:sz w:val="24"/>
                <w:szCs w:val="24"/>
              </w:rPr>
            </w:pPr>
            <w:r w:rsidRPr="0096451F">
              <w:rPr>
                <w:color w:val="auto"/>
                <w:sz w:val="24"/>
                <w:szCs w:val="24"/>
              </w:rPr>
              <w:t>Registration Fee (non refundable)</w:t>
            </w:r>
          </w:p>
        </w:tc>
        <w:tc>
          <w:tcPr>
            <w:tcW w:w="1188" w:type="dxa"/>
            <w:tcBorders>
              <w:top w:val="none" w:sz="0" w:space="0" w:color="auto"/>
              <w:left w:val="none" w:sz="0" w:space="0" w:color="auto"/>
              <w:bottom w:val="none" w:sz="0" w:space="0" w:color="auto"/>
              <w:right w:val="none" w:sz="0" w:space="0" w:color="auto"/>
            </w:tcBorders>
          </w:tcPr>
          <w:p w14:paraId="3112898A" w14:textId="77777777" w:rsidR="0096451F" w:rsidRPr="0096451F" w:rsidRDefault="0096451F" w:rsidP="00D1362B">
            <w:pPr>
              <w:cnfStyle w:val="100000000000" w:firstRow="1" w:lastRow="0" w:firstColumn="0" w:lastColumn="0" w:oddVBand="0" w:evenVBand="0" w:oddHBand="0" w:evenHBand="0" w:firstRowFirstColumn="0" w:firstRowLastColumn="0" w:lastRowFirstColumn="0" w:lastRowLastColumn="0"/>
              <w:rPr>
                <w:color w:val="auto"/>
                <w:sz w:val="24"/>
                <w:szCs w:val="24"/>
              </w:rPr>
            </w:pPr>
            <w:r w:rsidRPr="0096451F">
              <w:rPr>
                <w:color w:val="auto"/>
                <w:sz w:val="24"/>
                <w:szCs w:val="24"/>
              </w:rPr>
              <w:t>DOT Physical Exam</w:t>
            </w:r>
          </w:p>
        </w:tc>
        <w:tc>
          <w:tcPr>
            <w:tcW w:w="1131" w:type="dxa"/>
            <w:tcBorders>
              <w:top w:val="none" w:sz="0" w:space="0" w:color="auto"/>
              <w:left w:val="none" w:sz="0" w:space="0" w:color="auto"/>
              <w:bottom w:val="none" w:sz="0" w:space="0" w:color="auto"/>
              <w:right w:val="none" w:sz="0" w:space="0" w:color="auto"/>
            </w:tcBorders>
          </w:tcPr>
          <w:p w14:paraId="2F334FE5" w14:textId="77777777" w:rsidR="0096451F" w:rsidRPr="0096451F" w:rsidRDefault="0096451F" w:rsidP="00D1362B">
            <w:pPr>
              <w:cnfStyle w:val="100000000000" w:firstRow="1" w:lastRow="0" w:firstColumn="0" w:lastColumn="0" w:oddVBand="0" w:evenVBand="0" w:oddHBand="0" w:evenHBand="0" w:firstRowFirstColumn="0" w:firstRowLastColumn="0" w:lastRowFirstColumn="0" w:lastRowLastColumn="0"/>
              <w:rPr>
                <w:color w:val="auto"/>
                <w:sz w:val="24"/>
                <w:szCs w:val="24"/>
              </w:rPr>
            </w:pPr>
            <w:r w:rsidRPr="0096451F">
              <w:rPr>
                <w:color w:val="auto"/>
                <w:sz w:val="24"/>
                <w:szCs w:val="24"/>
              </w:rPr>
              <w:t>NIDA Drug Testing</w:t>
            </w:r>
          </w:p>
        </w:tc>
        <w:tc>
          <w:tcPr>
            <w:tcW w:w="1147" w:type="dxa"/>
            <w:tcBorders>
              <w:top w:val="none" w:sz="0" w:space="0" w:color="auto"/>
              <w:left w:val="none" w:sz="0" w:space="0" w:color="auto"/>
              <w:bottom w:val="none" w:sz="0" w:space="0" w:color="auto"/>
              <w:right w:val="none" w:sz="0" w:space="0" w:color="auto"/>
            </w:tcBorders>
          </w:tcPr>
          <w:p w14:paraId="5E8CD915" w14:textId="77777777" w:rsidR="0096451F" w:rsidRPr="0096451F" w:rsidRDefault="0096451F" w:rsidP="00D1362B">
            <w:pPr>
              <w:cnfStyle w:val="100000000000" w:firstRow="1" w:lastRow="0" w:firstColumn="0" w:lastColumn="0" w:oddVBand="0" w:evenVBand="0" w:oddHBand="0" w:evenHBand="0" w:firstRowFirstColumn="0" w:firstRowLastColumn="0" w:lastRowFirstColumn="0" w:lastRowLastColumn="0"/>
              <w:rPr>
                <w:color w:val="auto"/>
                <w:sz w:val="24"/>
                <w:szCs w:val="24"/>
              </w:rPr>
            </w:pPr>
            <w:r w:rsidRPr="0096451F">
              <w:rPr>
                <w:color w:val="auto"/>
                <w:sz w:val="24"/>
                <w:szCs w:val="24"/>
              </w:rPr>
              <w:t>Fees Paid to Other Entities</w:t>
            </w:r>
          </w:p>
        </w:tc>
        <w:tc>
          <w:tcPr>
            <w:tcW w:w="826" w:type="dxa"/>
            <w:tcBorders>
              <w:top w:val="none" w:sz="0" w:space="0" w:color="auto"/>
              <w:left w:val="none" w:sz="0" w:space="0" w:color="auto"/>
              <w:bottom w:val="none" w:sz="0" w:space="0" w:color="auto"/>
              <w:right w:val="none" w:sz="0" w:space="0" w:color="auto"/>
            </w:tcBorders>
          </w:tcPr>
          <w:p w14:paraId="5C70F31D" w14:textId="77777777" w:rsidR="0096451F" w:rsidRPr="0096451F" w:rsidRDefault="0096451F" w:rsidP="00D1362B">
            <w:pPr>
              <w:cnfStyle w:val="100000000000" w:firstRow="1" w:lastRow="0" w:firstColumn="0" w:lastColumn="0" w:oddVBand="0" w:evenVBand="0" w:oddHBand="0" w:evenHBand="0" w:firstRowFirstColumn="0" w:firstRowLastColumn="0" w:lastRowFirstColumn="0" w:lastRowLastColumn="0"/>
              <w:rPr>
                <w:color w:val="auto"/>
                <w:sz w:val="24"/>
                <w:szCs w:val="24"/>
              </w:rPr>
            </w:pPr>
            <w:r w:rsidRPr="0096451F">
              <w:rPr>
                <w:color w:val="auto"/>
                <w:sz w:val="24"/>
                <w:szCs w:val="24"/>
              </w:rPr>
              <w:t>*STRF</w:t>
            </w:r>
          </w:p>
          <w:p w14:paraId="742B7C5E" w14:textId="77777777" w:rsidR="0096451F" w:rsidRPr="005E7C26" w:rsidRDefault="005E7C26" w:rsidP="00D1362B">
            <w:pPr>
              <w:cnfStyle w:val="100000000000" w:firstRow="1" w:lastRow="0" w:firstColumn="0" w:lastColumn="0" w:oddVBand="0" w:evenVBand="0" w:oddHBand="0" w:evenHBand="0" w:firstRowFirstColumn="0" w:firstRowLastColumn="0" w:lastRowFirstColumn="0" w:lastRowLastColumn="0"/>
              <w:rPr>
                <w:color w:val="auto"/>
                <w:sz w:val="24"/>
                <w:szCs w:val="24"/>
              </w:rPr>
            </w:pPr>
            <w:r w:rsidRPr="005E7C26">
              <w:rPr>
                <w:color w:val="auto"/>
                <w:sz w:val="24"/>
                <w:szCs w:val="24"/>
              </w:rPr>
              <w:t>(non refundable)</w:t>
            </w:r>
          </w:p>
        </w:tc>
        <w:tc>
          <w:tcPr>
            <w:tcW w:w="1229" w:type="dxa"/>
            <w:tcBorders>
              <w:top w:val="none" w:sz="0" w:space="0" w:color="auto"/>
              <w:left w:val="none" w:sz="0" w:space="0" w:color="auto"/>
              <w:bottom w:val="none" w:sz="0" w:space="0" w:color="auto"/>
              <w:right w:val="none" w:sz="0" w:space="0" w:color="auto"/>
            </w:tcBorders>
          </w:tcPr>
          <w:p w14:paraId="434F2460" w14:textId="77777777" w:rsidR="0096451F" w:rsidRPr="0096451F" w:rsidRDefault="0096451F" w:rsidP="00D1362B">
            <w:pPr>
              <w:cnfStyle w:val="100000000000" w:firstRow="1" w:lastRow="0" w:firstColumn="0" w:lastColumn="0" w:oddVBand="0" w:evenVBand="0" w:oddHBand="0" w:evenHBand="0" w:firstRowFirstColumn="0" w:firstRowLastColumn="0" w:lastRowFirstColumn="0" w:lastRowLastColumn="0"/>
              <w:rPr>
                <w:color w:val="auto"/>
                <w:sz w:val="24"/>
                <w:szCs w:val="24"/>
              </w:rPr>
            </w:pPr>
            <w:r w:rsidRPr="0096451F">
              <w:rPr>
                <w:color w:val="auto"/>
                <w:sz w:val="24"/>
                <w:szCs w:val="24"/>
              </w:rPr>
              <w:t>Total Program Charges</w:t>
            </w:r>
          </w:p>
        </w:tc>
      </w:tr>
      <w:tr w:rsidR="0096451F" w:rsidRPr="0096451F" w14:paraId="7FAADDEF" w14:textId="77777777" w:rsidTr="00964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Borders>
              <w:right w:val="none" w:sz="0" w:space="0" w:color="auto"/>
            </w:tcBorders>
          </w:tcPr>
          <w:p w14:paraId="1FEBE254" w14:textId="77777777" w:rsidR="0096451F" w:rsidRPr="0096451F" w:rsidRDefault="0096451F" w:rsidP="00D1362B">
            <w:pPr>
              <w:rPr>
                <w:b w:val="0"/>
                <w:sz w:val="24"/>
                <w:szCs w:val="24"/>
              </w:rPr>
            </w:pPr>
            <w:r w:rsidRPr="0096451F">
              <w:rPr>
                <w:b w:val="0"/>
                <w:color w:val="000000"/>
                <w:sz w:val="24"/>
                <w:szCs w:val="24"/>
              </w:rPr>
              <w:t>Class A&amp;B Course (Tractor-Trailer/Bus)</w:t>
            </w:r>
          </w:p>
        </w:tc>
        <w:tc>
          <w:tcPr>
            <w:tcW w:w="977" w:type="dxa"/>
            <w:tcBorders>
              <w:left w:val="none" w:sz="0" w:space="0" w:color="auto"/>
              <w:right w:val="none" w:sz="0" w:space="0" w:color="auto"/>
            </w:tcBorders>
          </w:tcPr>
          <w:p w14:paraId="3756809D" w14:textId="77777777" w:rsidR="0096451F" w:rsidRPr="0096451F" w:rsidRDefault="0096451F" w:rsidP="00D1362B">
            <w:pPr>
              <w:cnfStyle w:val="000000100000" w:firstRow="0" w:lastRow="0" w:firstColumn="0" w:lastColumn="0" w:oddVBand="0" w:evenVBand="0" w:oddHBand="1" w:evenHBand="0" w:firstRowFirstColumn="0" w:firstRowLastColumn="0" w:lastRowFirstColumn="0" w:lastRowLastColumn="0"/>
              <w:rPr>
                <w:sz w:val="24"/>
                <w:szCs w:val="24"/>
              </w:rPr>
            </w:pPr>
            <w:r w:rsidRPr="0096451F">
              <w:rPr>
                <w:sz w:val="24"/>
                <w:szCs w:val="24"/>
              </w:rPr>
              <w:t>$3,713</w:t>
            </w:r>
          </w:p>
        </w:tc>
        <w:tc>
          <w:tcPr>
            <w:tcW w:w="1270" w:type="dxa"/>
            <w:tcBorders>
              <w:left w:val="none" w:sz="0" w:space="0" w:color="auto"/>
              <w:right w:val="none" w:sz="0" w:space="0" w:color="auto"/>
            </w:tcBorders>
          </w:tcPr>
          <w:p w14:paraId="0C90E78C" w14:textId="77777777" w:rsidR="0096451F" w:rsidRPr="0096451F" w:rsidRDefault="0096451F" w:rsidP="00D1362B">
            <w:pPr>
              <w:cnfStyle w:val="000000100000" w:firstRow="0" w:lastRow="0" w:firstColumn="0" w:lastColumn="0" w:oddVBand="0" w:evenVBand="0" w:oddHBand="1" w:evenHBand="0" w:firstRowFirstColumn="0" w:firstRowLastColumn="0" w:lastRowFirstColumn="0" w:lastRowLastColumn="0"/>
              <w:rPr>
                <w:sz w:val="24"/>
                <w:szCs w:val="24"/>
              </w:rPr>
            </w:pPr>
            <w:r w:rsidRPr="0096451F">
              <w:rPr>
                <w:sz w:val="24"/>
                <w:szCs w:val="24"/>
              </w:rPr>
              <w:t>$100</w:t>
            </w:r>
          </w:p>
        </w:tc>
        <w:tc>
          <w:tcPr>
            <w:tcW w:w="1483" w:type="dxa"/>
            <w:tcBorders>
              <w:left w:val="none" w:sz="0" w:space="0" w:color="auto"/>
              <w:right w:val="none" w:sz="0" w:space="0" w:color="auto"/>
            </w:tcBorders>
          </w:tcPr>
          <w:p w14:paraId="2E0F978A" w14:textId="77777777" w:rsidR="0096451F" w:rsidRPr="0096451F" w:rsidRDefault="0096451F" w:rsidP="00D1362B">
            <w:pPr>
              <w:cnfStyle w:val="000000100000" w:firstRow="0" w:lastRow="0" w:firstColumn="0" w:lastColumn="0" w:oddVBand="0" w:evenVBand="0" w:oddHBand="1" w:evenHBand="0" w:firstRowFirstColumn="0" w:firstRowLastColumn="0" w:lastRowFirstColumn="0" w:lastRowLastColumn="0"/>
              <w:rPr>
                <w:sz w:val="24"/>
                <w:szCs w:val="24"/>
              </w:rPr>
            </w:pPr>
            <w:r w:rsidRPr="0096451F">
              <w:rPr>
                <w:sz w:val="24"/>
                <w:szCs w:val="24"/>
              </w:rPr>
              <w:t>$250</w:t>
            </w:r>
          </w:p>
        </w:tc>
        <w:tc>
          <w:tcPr>
            <w:tcW w:w="1188" w:type="dxa"/>
            <w:tcBorders>
              <w:left w:val="none" w:sz="0" w:space="0" w:color="auto"/>
              <w:right w:val="none" w:sz="0" w:space="0" w:color="auto"/>
            </w:tcBorders>
          </w:tcPr>
          <w:p w14:paraId="27354D05" w14:textId="77777777" w:rsidR="0096451F" w:rsidRPr="0096451F" w:rsidRDefault="0096451F" w:rsidP="00D1362B">
            <w:pPr>
              <w:cnfStyle w:val="000000100000" w:firstRow="0" w:lastRow="0" w:firstColumn="0" w:lastColumn="0" w:oddVBand="0" w:evenVBand="0" w:oddHBand="1" w:evenHBand="0" w:firstRowFirstColumn="0" w:firstRowLastColumn="0" w:lastRowFirstColumn="0" w:lastRowLastColumn="0"/>
              <w:rPr>
                <w:sz w:val="24"/>
                <w:szCs w:val="24"/>
              </w:rPr>
            </w:pPr>
            <w:r w:rsidRPr="0096451F">
              <w:rPr>
                <w:sz w:val="24"/>
                <w:szCs w:val="24"/>
              </w:rPr>
              <w:t>$50</w:t>
            </w:r>
          </w:p>
        </w:tc>
        <w:tc>
          <w:tcPr>
            <w:tcW w:w="1131" w:type="dxa"/>
            <w:tcBorders>
              <w:left w:val="none" w:sz="0" w:space="0" w:color="auto"/>
              <w:right w:val="none" w:sz="0" w:space="0" w:color="auto"/>
            </w:tcBorders>
          </w:tcPr>
          <w:p w14:paraId="42D88206" w14:textId="77777777" w:rsidR="0096451F" w:rsidRPr="0096451F" w:rsidRDefault="0096451F" w:rsidP="00D1362B">
            <w:pPr>
              <w:cnfStyle w:val="000000100000" w:firstRow="0" w:lastRow="0" w:firstColumn="0" w:lastColumn="0" w:oddVBand="0" w:evenVBand="0" w:oddHBand="1" w:evenHBand="0" w:firstRowFirstColumn="0" w:firstRowLastColumn="0" w:lastRowFirstColumn="0" w:lastRowLastColumn="0"/>
              <w:rPr>
                <w:sz w:val="24"/>
                <w:szCs w:val="24"/>
              </w:rPr>
            </w:pPr>
            <w:r w:rsidRPr="0096451F">
              <w:rPr>
                <w:sz w:val="24"/>
                <w:szCs w:val="24"/>
              </w:rPr>
              <w:t>$60</w:t>
            </w:r>
          </w:p>
        </w:tc>
        <w:tc>
          <w:tcPr>
            <w:tcW w:w="1147" w:type="dxa"/>
            <w:tcBorders>
              <w:left w:val="none" w:sz="0" w:space="0" w:color="auto"/>
              <w:right w:val="none" w:sz="0" w:space="0" w:color="auto"/>
            </w:tcBorders>
          </w:tcPr>
          <w:p w14:paraId="0700E56B" w14:textId="77777777" w:rsidR="0096451F" w:rsidRPr="0096451F" w:rsidRDefault="0096451F" w:rsidP="00D1362B">
            <w:pPr>
              <w:cnfStyle w:val="000000100000" w:firstRow="0" w:lastRow="0" w:firstColumn="0" w:lastColumn="0" w:oddVBand="0" w:evenVBand="0" w:oddHBand="1" w:evenHBand="0" w:firstRowFirstColumn="0" w:firstRowLastColumn="0" w:lastRowFirstColumn="0" w:lastRowLastColumn="0"/>
              <w:rPr>
                <w:sz w:val="24"/>
                <w:szCs w:val="24"/>
              </w:rPr>
            </w:pPr>
            <w:r w:rsidRPr="0096451F">
              <w:rPr>
                <w:sz w:val="24"/>
                <w:szCs w:val="24"/>
              </w:rPr>
              <w:t>$222</w:t>
            </w:r>
          </w:p>
        </w:tc>
        <w:tc>
          <w:tcPr>
            <w:tcW w:w="826" w:type="dxa"/>
            <w:tcBorders>
              <w:left w:val="none" w:sz="0" w:space="0" w:color="auto"/>
              <w:right w:val="none" w:sz="0" w:space="0" w:color="auto"/>
            </w:tcBorders>
          </w:tcPr>
          <w:p w14:paraId="486DE70D" w14:textId="77777777" w:rsidR="0096451F" w:rsidRPr="0096451F" w:rsidRDefault="0096451F" w:rsidP="00D1362B">
            <w:pPr>
              <w:cnfStyle w:val="000000100000" w:firstRow="0" w:lastRow="0" w:firstColumn="0" w:lastColumn="0" w:oddVBand="0" w:evenVBand="0" w:oddHBand="1" w:evenHBand="0" w:firstRowFirstColumn="0" w:firstRowLastColumn="0" w:lastRowFirstColumn="0" w:lastRowLastColumn="0"/>
              <w:rPr>
                <w:sz w:val="24"/>
                <w:szCs w:val="24"/>
              </w:rPr>
            </w:pPr>
            <w:r w:rsidRPr="0096451F">
              <w:rPr>
                <w:sz w:val="24"/>
                <w:szCs w:val="24"/>
              </w:rPr>
              <w:t>$2.00</w:t>
            </w:r>
          </w:p>
        </w:tc>
        <w:tc>
          <w:tcPr>
            <w:tcW w:w="1229" w:type="dxa"/>
            <w:tcBorders>
              <w:left w:val="none" w:sz="0" w:space="0" w:color="auto"/>
            </w:tcBorders>
          </w:tcPr>
          <w:p w14:paraId="3B45CBDE" w14:textId="77777777" w:rsidR="0096451F" w:rsidRPr="0096451F" w:rsidRDefault="0096451F" w:rsidP="0096451F">
            <w:pPr>
              <w:cnfStyle w:val="000000100000" w:firstRow="0" w:lastRow="0" w:firstColumn="0" w:lastColumn="0" w:oddVBand="0" w:evenVBand="0" w:oddHBand="1" w:evenHBand="0" w:firstRowFirstColumn="0" w:firstRowLastColumn="0" w:lastRowFirstColumn="0" w:lastRowLastColumn="0"/>
              <w:rPr>
                <w:sz w:val="24"/>
                <w:szCs w:val="24"/>
              </w:rPr>
            </w:pPr>
            <w:r w:rsidRPr="0096451F">
              <w:rPr>
                <w:sz w:val="24"/>
                <w:szCs w:val="24"/>
              </w:rPr>
              <w:t>$4,397.00</w:t>
            </w:r>
          </w:p>
        </w:tc>
      </w:tr>
      <w:tr w:rsidR="0096451F" w:rsidRPr="0096451F" w14:paraId="288B6074" w14:textId="77777777" w:rsidTr="009645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Borders>
              <w:right w:val="none" w:sz="0" w:space="0" w:color="auto"/>
            </w:tcBorders>
          </w:tcPr>
          <w:p w14:paraId="5911154E" w14:textId="77777777" w:rsidR="0096451F" w:rsidRPr="0096451F" w:rsidRDefault="0096451F" w:rsidP="00D1362B">
            <w:pPr>
              <w:rPr>
                <w:b w:val="0"/>
                <w:sz w:val="24"/>
                <w:szCs w:val="24"/>
              </w:rPr>
            </w:pPr>
            <w:r w:rsidRPr="0096451F">
              <w:rPr>
                <w:b w:val="0"/>
                <w:color w:val="000000"/>
                <w:sz w:val="24"/>
                <w:szCs w:val="24"/>
              </w:rPr>
              <w:t>Class A Tractor Trailer Course </w:t>
            </w:r>
          </w:p>
        </w:tc>
        <w:tc>
          <w:tcPr>
            <w:tcW w:w="977" w:type="dxa"/>
            <w:tcBorders>
              <w:left w:val="none" w:sz="0" w:space="0" w:color="auto"/>
              <w:right w:val="none" w:sz="0" w:space="0" w:color="auto"/>
            </w:tcBorders>
          </w:tcPr>
          <w:p w14:paraId="7F6B385C" w14:textId="77777777" w:rsidR="0096451F" w:rsidRPr="0096451F" w:rsidRDefault="0096451F" w:rsidP="00D1362B">
            <w:pPr>
              <w:cnfStyle w:val="000000010000" w:firstRow="0" w:lastRow="0" w:firstColumn="0" w:lastColumn="0" w:oddVBand="0" w:evenVBand="0" w:oddHBand="0" w:evenHBand="1" w:firstRowFirstColumn="0" w:firstRowLastColumn="0" w:lastRowFirstColumn="0" w:lastRowLastColumn="0"/>
              <w:rPr>
                <w:sz w:val="24"/>
                <w:szCs w:val="24"/>
              </w:rPr>
            </w:pPr>
            <w:r w:rsidRPr="0096451F">
              <w:rPr>
                <w:sz w:val="24"/>
                <w:szCs w:val="24"/>
              </w:rPr>
              <w:t>$3,118</w:t>
            </w:r>
          </w:p>
        </w:tc>
        <w:tc>
          <w:tcPr>
            <w:tcW w:w="1270" w:type="dxa"/>
            <w:tcBorders>
              <w:left w:val="none" w:sz="0" w:space="0" w:color="auto"/>
              <w:right w:val="none" w:sz="0" w:space="0" w:color="auto"/>
            </w:tcBorders>
          </w:tcPr>
          <w:p w14:paraId="4F5E1842" w14:textId="77777777" w:rsidR="0096451F" w:rsidRPr="0096451F" w:rsidRDefault="0096451F" w:rsidP="00D1362B">
            <w:pPr>
              <w:cnfStyle w:val="000000010000" w:firstRow="0" w:lastRow="0" w:firstColumn="0" w:lastColumn="0" w:oddVBand="0" w:evenVBand="0" w:oddHBand="0" w:evenHBand="1" w:firstRowFirstColumn="0" w:firstRowLastColumn="0" w:lastRowFirstColumn="0" w:lastRowLastColumn="0"/>
              <w:rPr>
                <w:sz w:val="24"/>
                <w:szCs w:val="24"/>
              </w:rPr>
            </w:pPr>
            <w:r w:rsidRPr="0096451F">
              <w:rPr>
                <w:sz w:val="24"/>
                <w:szCs w:val="24"/>
              </w:rPr>
              <w:t>$100</w:t>
            </w:r>
          </w:p>
        </w:tc>
        <w:tc>
          <w:tcPr>
            <w:tcW w:w="1483" w:type="dxa"/>
            <w:tcBorders>
              <w:left w:val="none" w:sz="0" w:space="0" w:color="auto"/>
              <w:right w:val="none" w:sz="0" w:space="0" w:color="auto"/>
            </w:tcBorders>
          </w:tcPr>
          <w:p w14:paraId="67D5791C" w14:textId="77777777" w:rsidR="0096451F" w:rsidRPr="0096451F" w:rsidRDefault="0096451F" w:rsidP="00D1362B">
            <w:pPr>
              <w:cnfStyle w:val="000000010000" w:firstRow="0" w:lastRow="0" w:firstColumn="0" w:lastColumn="0" w:oddVBand="0" w:evenVBand="0" w:oddHBand="0" w:evenHBand="1" w:firstRowFirstColumn="0" w:firstRowLastColumn="0" w:lastRowFirstColumn="0" w:lastRowLastColumn="0"/>
              <w:rPr>
                <w:sz w:val="24"/>
                <w:szCs w:val="24"/>
              </w:rPr>
            </w:pPr>
            <w:r w:rsidRPr="0096451F">
              <w:rPr>
                <w:sz w:val="24"/>
                <w:szCs w:val="24"/>
              </w:rPr>
              <w:t>$250</w:t>
            </w:r>
          </w:p>
        </w:tc>
        <w:tc>
          <w:tcPr>
            <w:tcW w:w="1188" w:type="dxa"/>
            <w:tcBorders>
              <w:left w:val="none" w:sz="0" w:space="0" w:color="auto"/>
              <w:right w:val="none" w:sz="0" w:space="0" w:color="auto"/>
            </w:tcBorders>
          </w:tcPr>
          <w:p w14:paraId="03941EE9" w14:textId="77777777" w:rsidR="0096451F" w:rsidRPr="0096451F" w:rsidRDefault="0096451F" w:rsidP="00D1362B">
            <w:pPr>
              <w:cnfStyle w:val="000000010000" w:firstRow="0" w:lastRow="0" w:firstColumn="0" w:lastColumn="0" w:oddVBand="0" w:evenVBand="0" w:oddHBand="0" w:evenHBand="1" w:firstRowFirstColumn="0" w:firstRowLastColumn="0" w:lastRowFirstColumn="0" w:lastRowLastColumn="0"/>
              <w:rPr>
                <w:sz w:val="24"/>
                <w:szCs w:val="24"/>
              </w:rPr>
            </w:pPr>
            <w:r w:rsidRPr="0096451F">
              <w:rPr>
                <w:sz w:val="24"/>
                <w:szCs w:val="24"/>
              </w:rPr>
              <w:t>$50</w:t>
            </w:r>
          </w:p>
        </w:tc>
        <w:tc>
          <w:tcPr>
            <w:tcW w:w="1131" w:type="dxa"/>
            <w:tcBorders>
              <w:left w:val="none" w:sz="0" w:space="0" w:color="auto"/>
              <w:right w:val="none" w:sz="0" w:space="0" w:color="auto"/>
            </w:tcBorders>
          </w:tcPr>
          <w:p w14:paraId="64728E29" w14:textId="77777777" w:rsidR="0096451F" w:rsidRPr="0096451F" w:rsidRDefault="0096451F" w:rsidP="00D1362B">
            <w:pPr>
              <w:cnfStyle w:val="000000010000" w:firstRow="0" w:lastRow="0" w:firstColumn="0" w:lastColumn="0" w:oddVBand="0" w:evenVBand="0" w:oddHBand="0" w:evenHBand="1" w:firstRowFirstColumn="0" w:firstRowLastColumn="0" w:lastRowFirstColumn="0" w:lastRowLastColumn="0"/>
              <w:rPr>
                <w:sz w:val="24"/>
                <w:szCs w:val="24"/>
              </w:rPr>
            </w:pPr>
            <w:r w:rsidRPr="0096451F">
              <w:rPr>
                <w:sz w:val="24"/>
                <w:szCs w:val="24"/>
              </w:rPr>
              <w:t>$60</w:t>
            </w:r>
          </w:p>
        </w:tc>
        <w:tc>
          <w:tcPr>
            <w:tcW w:w="1147" w:type="dxa"/>
            <w:tcBorders>
              <w:left w:val="none" w:sz="0" w:space="0" w:color="auto"/>
              <w:right w:val="none" w:sz="0" w:space="0" w:color="auto"/>
            </w:tcBorders>
          </w:tcPr>
          <w:p w14:paraId="19C4999B" w14:textId="77777777" w:rsidR="0096451F" w:rsidRPr="0096451F" w:rsidRDefault="0096451F" w:rsidP="00D1362B">
            <w:pPr>
              <w:cnfStyle w:val="000000010000" w:firstRow="0" w:lastRow="0" w:firstColumn="0" w:lastColumn="0" w:oddVBand="0" w:evenVBand="0" w:oddHBand="0" w:evenHBand="1" w:firstRowFirstColumn="0" w:firstRowLastColumn="0" w:lastRowFirstColumn="0" w:lastRowLastColumn="0"/>
              <w:rPr>
                <w:sz w:val="24"/>
                <w:szCs w:val="24"/>
              </w:rPr>
            </w:pPr>
            <w:r w:rsidRPr="0096451F">
              <w:rPr>
                <w:sz w:val="24"/>
                <w:szCs w:val="24"/>
              </w:rPr>
              <w:t>$222</w:t>
            </w:r>
          </w:p>
        </w:tc>
        <w:tc>
          <w:tcPr>
            <w:tcW w:w="826" w:type="dxa"/>
            <w:tcBorders>
              <w:left w:val="none" w:sz="0" w:space="0" w:color="auto"/>
              <w:right w:val="none" w:sz="0" w:space="0" w:color="auto"/>
            </w:tcBorders>
          </w:tcPr>
          <w:p w14:paraId="26459990" w14:textId="77777777" w:rsidR="0096451F" w:rsidRPr="0096451F" w:rsidRDefault="0096451F" w:rsidP="00D1362B">
            <w:pPr>
              <w:cnfStyle w:val="000000010000" w:firstRow="0" w:lastRow="0" w:firstColumn="0" w:lastColumn="0" w:oddVBand="0" w:evenVBand="0" w:oddHBand="0" w:evenHBand="1" w:firstRowFirstColumn="0" w:firstRowLastColumn="0" w:lastRowFirstColumn="0" w:lastRowLastColumn="0"/>
              <w:rPr>
                <w:sz w:val="24"/>
                <w:szCs w:val="24"/>
              </w:rPr>
            </w:pPr>
            <w:r w:rsidRPr="0096451F">
              <w:rPr>
                <w:sz w:val="24"/>
                <w:szCs w:val="24"/>
              </w:rPr>
              <w:t>$1.50</w:t>
            </w:r>
          </w:p>
        </w:tc>
        <w:tc>
          <w:tcPr>
            <w:tcW w:w="1229" w:type="dxa"/>
            <w:tcBorders>
              <w:left w:val="none" w:sz="0" w:space="0" w:color="auto"/>
            </w:tcBorders>
          </w:tcPr>
          <w:p w14:paraId="57210360" w14:textId="77777777" w:rsidR="0096451F" w:rsidRPr="0096451F" w:rsidRDefault="0096451F" w:rsidP="00D1362B">
            <w:pPr>
              <w:cnfStyle w:val="000000010000" w:firstRow="0" w:lastRow="0" w:firstColumn="0" w:lastColumn="0" w:oddVBand="0" w:evenVBand="0" w:oddHBand="0" w:evenHBand="1" w:firstRowFirstColumn="0" w:firstRowLastColumn="0" w:lastRowFirstColumn="0" w:lastRowLastColumn="0"/>
              <w:rPr>
                <w:sz w:val="24"/>
                <w:szCs w:val="24"/>
              </w:rPr>
            </w:pPr>
            <w:r w:rsidRPr="0096451F">
              <w:rPr>
                <w:sz w:val="24"/>
                <w:szCs w:val="24"/>
              </w:rPr>
              <w:t>$3,801.50</w:t>
            </w:r>
          </w:p>
        </w:tc>
      </w:tr>
      <w:tr w:rsidR="0096451F" w:rsidRPr="0096451F" w14:paraId="4C0070F0" w14:textId="77777777" w:rsidTr="00964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Borders>
              <w:right w:val="none" w:sz="0" w:space="0" w:color="auto"/>
            </w:tcBorders>
          </w:tcPr>
          <w:p w14:paraId="06000F2C" w14:textId="77777777" w:rsidR="0096451F" w:rsidRPr="0096451F" w:rsidRDefault="0096451F" w:rsidP="00D1362B">
            <w:pPr>
              <w:rPr>
                <w:b w:val="0"/>
                <w:sz w:val="24"/>
                <w:szCs w:val="24"/>
              </w:rPr>
            </w:pPr>
            <w:r w:rsidRPr="0096451F">
              <w:rPr>
                <w:b w:val="0"/>
                <w:sz w:val="24"/>
                <w:szCs w:val="24"/>
              </w:rPr>
              <w:t>Class Bp Bus Course</w:t>
            </w:r>
          </w:p>
        </w:tc>
        <w:tc>
          <w:tcPr>
            <w:tcW w:w="977" w:type="dxa"/>
            <w:tcBorders>
              <w:left w:val="none" w:sz="0" w:space="0" w:color="auto"/>
              <w:right w:val="none" w:sz="0" w:space="0" w:color="auto"/>
            </w:tcBorders>
          </w:tcPr>
          <w:p w14:paraId="4B52B3F8" w14:textId="77777777" w:rsidR="0096451F" w:rsidRPr="0096451F" w:rsidRDefault="0096451F" w:rsidP="00D1362B">
            <w:pPr>
              <w:cnfStyle w:val="000000100000" w:firstRow="0" w:lastRow="0" w:firstColumn="0" w:lastColumn="0" w:oddVBand="0" w:evenVBand="0" w:oddHBand="1" w:evenHBand="0" w:firstRowFirstColumn="0" w:firstRowLastColumn="0" w:lastRowFirstColumn="0" w:lastRowLastColumn="0"/>
              <w:rPr>
                <w:sz w:val="24"/>
                <w:szCs w:val="24"/>
              </w:rPr>
            </w:pPr>
            <w:r w:rsidRPr="0096451F">
              <w:rPr>
                <w:sz w:val="24"/>
                <w:szCs w:val="24"/>
              </w:rPr>
              <w:t>$2,818</w:t>
            </w:r>
          </w:p>
        </w:tc>
        <w:tc>
          <w:tcPr>
            <w:tcW w:w="1270" w:type="dxa"/>
            <w:tcBorders>
              <w:left w:val="none" w:sz="0" w:space="0" w:color="auto"/>
              <w:right w:val="none" w:sz="0" w:space="0" w:color="auto"/>
            </w:tcBorders>
          </w:tcPr>
          <w:p w14:paraId="3ECF18A5" w14:textId="77777777" w:rsidR="0096451F" w:rsidRPr="0096451F" w:rsidRDefault="0096451F" w:rsidP="00D1362B">
            <w:pPr>
              <w:cnfStyle w:val="000000100000" w:firstRow="0" w:lastRow="0" w:firstColumn="0" w:lastColumn="0" w:oddVBand="0" w:evenVBand="0" w:oddHBand="1" w:evenHBand="0" w:firstRowFirstColumn="0" w:firstRowLastColumn="0" w:lastRowFirstColumn="0" w:lastRowLastColumn="0"/>
              <w:rPr>
                <w:sz w:val="24"/>
                <w:szCs w:val="24"/>
              </w:rPr>
            </w:pPr>
            <w:r w:rsidRPr="0096451F">
              <w:rPr>
                <w:sz w:val="24"/>
                <w:szCs w:val="24"/>
              </w:rPr>
              <w:t>$100</w:t>
            </w:r>
          </w:p>
        </w:tc>
        <w:tc>
          <w:tcPr>
            <w:tcW w:w="1483" w:type="dxa"/>
            <w:tcBorders>
              <w:left w:val="none" w:sz="0" w:space="0" w:color="auto"/>
              <w:right w:val="none" w:sz="0" w:space="0" w:color="auto"/>
            </w:tcBorders>
          </w:tcPr>
          <w:p w14:paraId="29F14CD5" w14:textId="77777777" w:rsidR="0096451F" w:rsidRPr="0096451F" w:rsidRDefault="0096451F" w:rsidP="00D1362B">
            <w:pPr>
              <w:cnfStyle w:val="000000100000" w:firstRow="0" w:lastRow="0" w:firstColumn="0" w:lastColumn="0" w:oddVBand="0" w:evenVBand="0" w:oddHBand="1" w:evenHBand="0" w:firstRowFirstColumn="0" w:firstRowLastColumn="0" w:lastRowFirstColumn="0" w:lastRowLastColumn="0"/>
              <w:rPr>
                <w:sz w:val="24"/>
                <w:szCs w:val="24"/>
              </w:rPr>
            </w:pPr>
            <w:r w:rsidRPr="0096451F">
              <w:rPr>
                <w:sz w:val="24"/>
                <w:szCs w:val="24"/>
              </w:rPr>
              <w:t>$250</w:t>
            </w:r>
          </w:p>
        </w:tc>
        <w:tc>
          <w:tcPr>
            <w:tcW w:w="1188" w:type="dxa"/>
            <w:tcBorders>
              <w:left w:val="none" w:sz="0" w:space="0" w:color="auto"/>
              <w:right w:val="none" w:sz="0" w:space="0" w:color="auto"/>
            </w:tcBorders>
          </w:tcPr>
          <w:p w14:paraId="291D4785" w14:textId="77777777" w:rsidR="0096451F" w:rsidRPr="0096451F" w:rsidRDefault="0096451F" w:rsidP="00D1362B">
            <w:pPr>
              <w:cnfStyle w:val="000000100000" w:firstRow="0" w:lastRow="0" w:firstColumn="0" w:lastColumn="0" w:oddVBand="0" w:evenVBand="0" w:oddHBand="1" w:evenHBand="0" w:firstRowFirstColumn="0" w:firstRowLastColumn="0" w:lastRowFirstColumn="0" w:lastRowLastColumn="0"/>
              <w:rPr>
                <w:sz w:val="24"/>
                <w:szCs w:val="24"/>
              </w:rPr>
            </w:pPr>
            <w:r w:rsidRPr="0096451F">
              <w:rPr>
                <w:sz w:val="24"/>
                <w:szCs w:val="24"/>
              </w:rPr>
              <w:t>$50</w:t>
            </w:r>
          </w:p>
        </w:tc>
        <w:tc>
          <w:tcPr>
            <w:tcW w:w="1131" w:type="dxa"/>
            <w:tcBorders>
              <w:left w:val="none" w:sz="0" w:space="0" w:color="auto"/>
              <w:right w:val="none" w:sz="0" w:space="0" w:color="auto"/>
            </w:tcBorders>
          </w:tcPr>
          <w:p w14:paraId="634D7F5F" w14:textId="77777777" w:rsidR="0096451F" w:rsidRPr="0096451F" w:rsidRDefault="0096451F" w:rsidP="00D1362B">
            <w:pPr>
              <w:cnfStyle w:val="000000100000" w:firstRow="0" w:lastRow="0" w:firstColumn="0" w:lastColumn="0" w:oddVBand="0" w:evenVBand="0" w:oddHBand="1" w:evenHBand="0" w:firstRowFirstColumn="0" w:firstRowLastColumn="0" w:lastRowFirstColumn="0" w:lastRowLastColumn="0"/>
              <w:rPr>
                <w:sz w:val="24"/>
                <w:szCs w:val="24"/>
              </w:rPr>
            </w:pPr>
            <w:r w:rsidRPr="0096451F">
              <w:rPr>
                <w:sz w:val="24"/>
                <w:szCs w:val="24"/>
              </w:rPr>
              <w:t>$60</w:t>
            </w:r>
          </w:p>
        </w:tc>
        <w:tc>
          <w:tcPr>
            <w:tcW w:w="1147" w:type="dxa"/>
            <w:tcBorders>
              <w:left w:val="none" w:sz="0" w:space="0" w:color="auto"/>
              <w:right w:val="none" w:sz="0" w:space="0" w:color="auto"/>
            </w:tcBorders>
          </w:tcPr>
          <w:p w14:paraId="2F1C5959" w14:textId="77777777" w:rsidR="0096451F" w:rsidRPr="0096451F" w:rsidRDefault="0096451F" w:rsidP="00D1362B">
            <w:pPr>
              <w:cnfStyle w:val="000000100000" w:firstRow="0" w:lastRow="0" w:firstColumn="0" w:lastColumn="0" w:oddVBand="0" w:evenVBand="0" w:oddHBand="1" w:evenHBand="0" w:firstRowFirstColumn="0" w:firstRowLastColumn="0" w:lastRowFirstColumn="0" w:lastRowLastColumn="0"/>
              <w:rPr>
                <w:sz w:val="24"/>
                <w:szCs w:val="24"/>
              </w:rPr>
            </w:pPr>
            <w:r w:rsidRPr="0096451F">
              <w:rPr>
                <w:sz w:val="24"/>
                <w:szCs w:val="24"/>
              </w:rPr>
              <w:t>$222</w:t>
            </w:r>
          </w:p>
        </w:tc>
        <w:tc>
          <w:tcPr>
            <w:tcW w:w="826" w:type="dxa"/>
            <w:tcBorders>
              <w:left w:val="none" w:sz="0" w:space="0" w:color="auto"/>
              <w:right w:val="none" w:sz="0" w:space="0" w:color="auto"/>
            </w:tcBorders>
          </w:tcPr>
          <w:p w14:paraId="6D9C6C24" w14:textId="77777777" w:rsidR="0096451F" w:rsidRPr="0096451F" w:rsidRDefault="0096451F" w:rsidP="00D1362B">
            <w:pPr>
              <w:cnfStyle w:val="000000100000" w:firstRow="0" w:lastRow="0" w:firstColumn="0" w:lastColumn="0" w:oddVBand="0" w:evenVBand="0" w:oddHBand="1" w:evenHBand="0" w:firstRowFirstColumn="0" w:firstRowLastColumn="0" w:lastRowFirstColumn="0" w:lastRowLastColumn="0"/>
              <w:rPr>
                <w:sz w:val="24"/>
                <w:szCs w:val="24"/>
              </w:rPr>
            </w:pPr>
            <w:r w:rsidRPr="0096451F">
              <w:rPr>
                <w:sz w:val="24"/>
                <w:szCs w:val="24"/>
              </w:rPr>
              <w:t>$1.50</w:t>
            </w:r>
          </w:p>
        </w:tc>
        <w:tc>
          <w:tcPr>
            <w:tcW w:w="1229" w:type="dxa"/>
            <w:tcBorders>
              <w:left w:val="none" w:sz="0" w:space="0" w:color="auto"/>
            </w:tcBorders>
          </w:tcPr>
          <w:p w14:paraId="24EDA5DA" w14:textId="77777777" w:rsidR="0096451F" w:rsidRPr="0096451F" w:rsidRDefault="0096451F" w:rsidP="00D1362B">
            <w:pPr>
              <w:cnfStyle w:val="000000100000" w:firstRow="0" w:lastRow="0" w:firstColumn="0" w:lastColumn="0" w:oddVBand="0" w:evenVBand="0" w:oddHBand="1" w:evenHBand="0" w:firstRowFirstColumn="0" w:firstRowLastColumn="0" w:lastRowFirstColumn="0" w:lastRowLastColumn="0"/>
              <w:rPr>
                <w:sz w:val="24"/>
                <w:szCs w:val="24"/>
              </w:rPr>
            </w:pPr>
            <w:r w:rsidRPr="0096451F">
              <w:rPr>
                <w:sz w:val="24"/>
                <w:szCs w:val="24"/>
              </w:rPr>
              <w:t>$3,501.50</w:t>
            </w:r>
          </w:p>
        </w:tc>
      </w:tr>
    </w:tbl>
    <w:p w14:paraId="47F991BC" w14:textId="77777777" w:rsidR="0096451F" w:rsidRPr="00837979" w:rsidRDefault="0096451F" w:rsidP="00D1362B">
      <w:pPr>
        <w:rPr>
          <w:sz w:val="24"/>
          <w:szCs w:val="24"/>
        </w:rPr>
      </w:pPr>
      <w:r>
        <w:rPr>
          <w:sz w:val="24"/>
          <w:szCs w:val="24"/>
        </w:rPr>
        <w:t xml:space="preserve">*Student Tuition Recovery Fund </w:t>
      </w:r>
      <w:r w:rsidR="005E7C26">
        <w:rPr>
          <w:sz w:val="24"/>
          <w:szCs w:val="24"/>
        </w:rPr>
        <w:t xml:space="preserve">collection rate </w:t>
      </w:r>
      <w:r>
        <w:rPr>
          <w:sz w:val="24"/>
          <w:szCs w:val="24"/>
        </w:rPr>
        <w:t xml:space="preserve">$0.50 per </w:t>
      </w:r>
      <w:r w:rsidR="005E7C26">
        <w:rPr>
          <w:sz w:val="24"/>
          <w:szCs w:val="24"/>
        </w:rPr>
        <w:t>one thousand (</w:t>
      </w:r>
      <w:r>
        <w:rPr>
          <w:sz w:val="24"/>
          <w:szCs w:val="24"/>
        </w:rPr>
        <w:t>$1,000</w:t>
      </w:r>
      <w:r w:rsidR="005E7C26">
        <w:rPr>
          <w:sz w:val="24"/>
          <w:szCs w:val="24"/>
        </w:rPr>
        <w:t>)</w:t>
      </w:r>
      <w:r>
        <w:rPr>
          <w:sz w:val="24"/>
          <w:szCs w:val="24"/>
        </w:rPr>
        <w:t xml:space="preserve"> of institutional charges. </w:t>
      </w:r>
    </w:p>
    <w:p w14:paraId="4C58BE60" w14:textId="77777777" w:rsidR="00D1362B" w:rsidRDefault="00D1362B" w:rsidP="00D1362B">
      <w:pPr>
        <w:rPr>
          <w:b/>
          <w:sz w:val="24"/>
          <w:szCs w:val="24"/>
        </w:rPr>
      </w:pPr>
    </w:p>
    <w:p w14:paraId="038C43FE" w14:textId="77777777" w:rsidR="005E7C26" w:rsidRPr="00837979" w:rsidRDefault="005E7C26" w:rsidP="00D1362B">
      <w:pPr>
        <w:rPr>
          <w:b/>
          <w:sz w:val="24"/>
          <w:szCs w:val="24"/>
        </w:rPr>
      </w:pPr>
    </w:p>
    <w:tbl>
      <w:tblPr>
        <w:tblStyle w:val="MediumShading1-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gridCol w:w="1976"/>
      </w:tblGrid>
      <w:tr w:rsidR="00D1362B" w:rsidRPr="0096451F" w14:paraId="44EFD49F" w14:textId="77777777" w:rsidTr="009645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3" w:type="pct"/>
            <w:tcBorders>
              <w:top w:val="none" w:sz="0" w:space="0" w:color="auto"/>
              <w:left w:val="none" w:sz="0" w:space="0" w:color="auto"/>
              <w:bottom w:val="none" w:sz="0" w:space="0" w:color="auto"/>
              <w:right w:val="none" w:sz="0" w:space="0" w:color="auto"/>
            </w:tcBorders>
          </w:tcPr>
          <w:p w14:paraId="371915F4" w14:textId="77777777" w:rsidR="00D1362B" w:rsidRPr="0096451F" w:rsidRDefault="00D1362B" w:rsidP="00C73B13">
            <w:pPr>
              <w:rPr>
                <w:b w:val="0"/>
                <w:sz w:val="24"/>
                <w:szCs w:val="24"/>
              </w:rPr>
            </w:pPr>
            <w:r w:rsidRPr="0096451F">
              <w:rPr>
                <w:b w:val="0"/>
                <w:sz w:val="24"/>
                <w:szCs w:val="24"/>
              </w:rPr>
              <w:t xml:space="preserve">Program Name - </w:t>
            </w:r>
          </w:p>
        </w:tc>
        <w:tc>
          <w:tcPr>
            <w:cnfStyle w:val="000100000000" w:firstRow="0" w:lastRow="0" w:firstColumn="0" w:lastColumn="1" w:oddVBand="0" w:evenVBand="0" w:oddHBand="0" w:evenHBand="0" w:firstRowFirstColumn="0" w:firstRowLastColumn="0" w:lastRowFirstColumn="0" w:lastRowLastColumn="0"/>
            <w:tcW w:w="897" w:type="pct"/>
            <w:tcBorders>
              <w:top w:val="none" w:sz="0" w:space="0" w:color="auto"/>
              <w:left w:val="none" w:sz="0" w:space="0" w:color="auto"/>
              <w:bottom w:val="none" w:sz="0" w:space="0" w:color="auto"/>
              <w:right w:val="none" w:sz="0" w:space="0" w:color="auto"/>
            </w:tcBorders>
          </w:tcPr>
          <w:p w14:paraId="586C11B3" w14:textId="77777777" w:rsidR="00D1362B" w:rsidRPr="0096451F" w:rsidRDefault="00D1362B" w:rsidP="00C73B13">
            <w:pPr>
              <w:rPr>
                <w:b w:val="0"/>
                <w:sz w:val="24"/>
                <w:szCs w:val="24"/>
              </w:rPr>
            </w:pPr>
          </w:p>
        </w:tc>
      </w:tr>
      <w:tr w:rsidR="00D1362B" w:rsidRPr="0096451F" w14:paraId="7C8F4612" w14:textId="77777777" w:rsidTr="00964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3" w:type="pct"/>
            <w:tcBorders>
              <w:right w:val="none" w:sz="0" w:space="0" w:color="auto"/>
            </w:tcBorders>
          </w:tcPr>
          <w:p w14:paraId="3FBCB460" w14:textId="77777777" w:rsidR="00D1362B" w:rsidRPr="0096451F" w:rsidRDefault="00D1362B" w:rsidP="00C73B13">
            <w:pPr>
              <w:pStyle w:val="DefaultText"/>
              <w:rPr>
                <w:szCs w:val="24"/>
              </w:rPr>
            </w:pPr>
            <w:r w:rsidRPr="0096451F">
              <w:rPr>
                <w:szCs w:val="24"/>
              </w:rPr>
              <w:t xml:space="preserve">Name of Program </w:t>
            </w:r>
            <w:r w:rsidRPr="0096451F">
              <w:rPr>
                <w:b w:val="0"/>
                <w:color w:val="000000"/>
                <w:szCs w:val="24"/>
              </w:rPr>
              <w:t>Class A&amp;B Course (Tractor-Trailer/Bus)</w:t>
            </w:r>
          </w:p>
          <w:p w14:paraId="45608DD5" w14:textId="77777777" w:rsidR="00D1362B" w:rsidRPr="0096451F" w:rsidRDefault="00D1362B" w:rsidP="00C73B13">
            <w:pPr>
              <w:rPr>
                <w:sz w:val="24"/>
                <w:szCs w:val="24"/>
              </w:rPr>
            </w:pPr>
            <w:r w:rsidRPr="0096451F">
              <w:rPr>
                <w:sz w:val="24"/>
                <w:szCs w:val="24"/>
                <w:u w:val="single"/>
              </w:rPr>
              <w:t>1. TOTAL CHARGES FOR CUR</w:t>
            </w:r>
            <w:smartTag w:uri="urn:schemas-microsoft-com:office:smarttags" w:element="stockticker">
              <w:r w:rsidRPr="0096451F">
                <w:rPr>
                  <w:sz w:val="24"/>
                  <w:szCs w:val="24"/>
                  <w:u w:val="single"/>
                </w:rPr>
                <w:t>RENT</w:t>
              </w:r>
            </w:smartTag>
            <w:r w:rsidRPr="0096451F">
              <w:rPr>
                <w:sz w:val="24"/>
                <w:szCs w:val="24"/>
                <w:u w:val="single"/>
              </w:rPr>
              <w:t xml:space="preserve"> </w:t>
            </w:r>
            <w:smartTag w:uri="urn:schemas-microsoft-com:office:smarttags" w:element="stockticker">
              <w:r w:rsidRPr="0096451F">
                <w:rPr>
                  <w:sz w:val="24"/>
                  <w:szCs w:val="24"/>
                  <w:u w:val="single"/>
                </w:rPr>
                <w:t>PERI</w:t>
              </w:r>
            </w:smartTag>
            <w:r w:rsidRPr="0096451F">
              <w:rPr>
                <w:sz w:val="24"/>
                <w:szCs w:val="24"/>
                <w:u w:val="single"/>
              </w:rPr>
              <w:t>OD OF ATTENDANCE</w:t>
            </w:r>
            <w:r w:rsidRPr="0096451F">
              <w:rPr>
                <w:sz w:val="24"/>
                <w:szCs w:val="24"/>
              </w:rPr>
              <w:tab/>
            </w:r>
          </w:p>
          <w:p w14:paraId="242DFEBF" w14:textId="77777777" w:rsidR="00D1362B" w:rsidRPr="0096451F" w:rsidRDefault="00D1362B" w:rsidP="00C73B13">
            <w:pPr>
              <w:pStyle w:val="DefaultText"/>
              <w:rPr>
                <w:szCs w:val="24"/>
              </w:rPr>
            </w:pPr>
            <w:r w:rsidRPr="0096451F">
              <w:rPr>
                <w:szCs w:val="24"/>
                <w:u w:val="single"/>
              </w:rPr>
              <w:t>2. ESTIMATED TOTAL CHARGES FOR THE EN</w:t>
            </w:r>
            <w:smartTag w:uri="urn:schemas-microsoft-com:office:smarttags" w:element="stockticker">
              <w:r w:rsidRPr="0096451F">
                <w:rPr>
                  <w:szCs w:val="24"/>
                  <w:u w:val="single"/>
                </w:rPr>
                <w:t>TIR</w:t>
              </w:r>
            </w:smartTag>
            <w:r w:rsidRPr="0096451F">
              <w:rPr>
                <w:szCs w:val="24"/>
                <w:u w:val="single"/>
              </w:rPr>
              <w:t xml:space="preserve">E EDUCATIONAL </w:t>
            </w:r>
            <w:smartTag w:uri="urn:schemas-microsoft-com:office:smarttags" w:element="stockticker">
              <w:r w:rsidRPr="0096451F">
                <w:rPr>
                  <w:szCs w:val="24"/>
                  <w:u w:val="single"/>
                </w:rPr>
                <w:t>PROG</w:t>
              </w:r>
            </w:smartTag>
            <w:r w:rsidRPr="0096451F">
              <w:rPr>
                <w:szCs w:val="24"/>
                <w:u w:val="single"/>
              </w:rPr>
              <w:t>RAM</w:t>
            </w:r>
            <w:r w:rsidRPr="0096451F">
              <w:rPr>
                <w:szCs w:val="24"/>
              </w:rPr>
              <w:tab/>
            </w:r>
          </w:p>
        </w:tc>
        <w:tc>
          <w:tcPr>
            <w:cnfStyle w:val="000100000000" w:firstRow="0" w:lastRow="0" w:firstColumn="0" w:lastColumn="1" w:oddVBand="0" w:evenVBand="0" w:oddHBand="0" w:evenHBand="0" w:firstRowFirstColumn="0" w:firstRowLastColumn="0" w:lastRowFirstColumn="0" w:lastRowLastColumn="0"/>
            <w:tcW w:w="897" w:type="pct"/>
            <w:tcBorders>
              <w:left w:val="none" w:sz="0" w:space="0" w:color="auto"/>
            </w:tcBorders>
          </w:tcPr>
          <w:p w14:paraId="13929B1D" w14:textId="77777777" w:rsidR="00D1362B" w:rsidRPr="0096451F" w:rsidRDefault="00D1362B" w:rsidP="00C73B13">
            <w:pPr>
              <w:rPr>
                <w:sz w:val="24"/>
                <w:szCs w:val="24"/>
              </w:rPr>
            </w:pPr>
          </w:p>
          <w:p w14:paraId="7A556413" w14:textId="77777777" w:rsidR="00D1362B" w:rsidRPr="0096451F" w:rsidRDefault="00D1362B" w:rsidP="00C73B13">
            <w:pPr>
              <w:rPr>
                <w:sz w:val="24"/>
                <w:szCs w:val="24"/>
              </w:rPr>
            </w:pPr>
            <w:r w:rsidRPr="0096451F">
              <w:rPr>
                <w:sz w:val="24"/>
                <w:szCs w:val="24"/>
              </w:rPr>
              <w:t>$</w:t>
            </w:r>
            <w:r w:rsidR="004056C2" w:rsidRPr="0096451F">
              <w:rPr>
                <w:sz w:val="24"/>
                <w:szCs w:val="24"/>
              </w:rPr>
              <w:t>4,3</w:t>
            </w:r>
            <w:r w:rsidR="005E7C26">
              <w:rPr>
                <w:sz w:val="24"/>
                <w:szCs w:val="24"/>
              </w:rPr>
              <w:t>97.00</w:t>
            </w:r>
          </w:p>
          <w:p w14:paraId="38ED241D" w14:textId="77777777" w:rsidR="00D1362B" w:rsidRPr="0096451F" w:rsidRDefault="00D1362B" w:rsidP="00D1362B">
            <w:pPr>
              <w:rPr>
                <w:sz w:val="24"/>
                <w:szCs w:val="24"/>
              </w:rPr>
            </w:pPr>
            <w:r w:rsidRPr="0096451F">
              <w:rPr>
                <w:sz w:val="24"/>
                <w:szCs w:val="24"/>
              </w:rPr>
              <w:t>$</w:t>
            </w:r>
            <w:r w:rsidR="004E746F" w:rsidRPr="0096451F">
              <w:rPr>
                <w:sz w:val="24"/>
                <w:szCs w:val="24"/>
              </w:rPr>
              <w:t>4,3</w:t>
            </w:r>
            <w:r w:rsidR="005E7C26">
              <w:rPr>
                <w:sz w:val="24"/>
                <w:szCs w:val="24"/>
              </w:rPr>
              <w:t>97.00</w:t>
            </w:r>
          </w:p>
        </w:tc>
      </w:tr>
      <w:tr w:rsidR="00D1362B" w:rsidRPr="0096451F" w14:paraId="3CF6657A" w14:textId="77777777" w:rsidTr="009645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3" w:type="pct"/>
            <w:tcBorders>
              <w:right w:val="none" w:sz="0" w:space="0" w:color="auto"/>
            </w:tcBorders>
          </w:tcPr>
          <w:p w14:paraId="1F802311" w14:textId="77777777" w:rsidR="00D1362B" w:rsidRPr="0096451F" w:rsidRDefault="00D1362B" w:rsidP="00C73B13">
            <w:pPr>
              <w:pStyle w:val="DefaultText"/>
              <w:rPr>
                <w:szCs w:val="24"/>
              </w:rPr>
            </w:pPr>
            <w:r w:rsidRPr="0096451F">
              <w:rPr>
                <w:szCs w:val="24"/>
              </w:rPr>
              <w:t xml:space="preserve">Name of Program </w:t>
            </w:r>
            <w:r w:rsidRPr="0096451F">
              <w:rPr>
                <w:b w:val="0"/>
                <w:color w:val="000000"/>
                <w:szCs w:val="24"/>
              </w:rPr>
              <w:t>Class A Tractor Trailer Course</w:t>
            </w:r>
            <w:r w:rsidRPr="0096451F">
              <w:rPr>
                <w:color w:val="000000"/>
                <w:szCs w:val="24"/>
              </w:rPr>
              <w:t> </w:t>
            </w:r>
          </w:p>
          <w:p w14:paraId="11CE06D7" w14:textId="77777777" w:rsidR="00D1362B" w:rsidRPr="0096451F" w:rsidRDefault="00D1362B" w:rsidP="00C73B13">
            <w:pPr>
              <w:rPr>
                <w:sz w:val="24"/>
                <w:szCs w:val="24"/>
              </w:rPr>
            </w:pPr>
            <w:r w:rsidRPr="0096451F">
              <w:rPr>
                <w:sz w:val="24"/>
                <w:szCs w:val="24"/>
                <w:u w:val="single"/>
              </w:rPr>
              <w:t>1. TOTAL CHARGES FOR CUR</w:t>
            </w:r>
            <w:smartTag w:uri="urn:schemas-microsoft-com:office:smarttags" w:element="stockticker">
              <w:r w:rsidRPr="0096451F">
                <w:rPr>
                  <w:sz w:val="24"/>
                  <w:szCs w:val="24"/>
                  <w:u w:val="single"/>
                </w:rPr>
                <w:t>RENT</w:t>
              </w:r>
            </w:smartTag>
            <w:r w:rsidRPr="0096451F">
              <w:rPr>
                <w:sz w:val="24"/>
                <w:szCs w:val="24"/>
                <w:u w:val="single"/>
              </w:rPr>
              <w:t xml:space="preserve"> </w:t>
            </w:r>
            <w:smartTag w:uri="urn:schemas-microsoft-com:office:smarttags" w:element="stockticker">
              <w:r w:rsidRPr="0096451F">
                <w:rPr>
                  <w:sz w:val="24"/>
                  <w:szCs w:val="24"/>
                  <w:u w:val="single"/>
                </w:rPr>
                <w:t>PERI</w:t>
              </w:r>
            </w:smartTag>
            <w:r w:rsidRPr="0096451F">
              <w:rPr>
                <w:sz w:val="24"/>
                <w:szCs w:val="24"/>
                <w:u w:val="single"/>
              </w:rPr>
              <w:t>OD OF ATTENDANCE</w:t>
            </w:r>
            <w:r w:rsidRPr="0096451F">
              <w:rPr>
                <w:sz w:val="24"/>
                <w:szCs w:val="24"/>
              </w:rPr>
              <w:tab/>
            </w:r>
          </w:p>
          <w:p w14:paraId="27E91A68" w14:textId="77777777" w:rsidR="00D1362B" w:rsidRPr="0096451F" w:rsidRDefault="00D1362B" w:rsidP="00C73B13">
            <w:pPr>
              <w:pStyle w:val="DefaultText"/>
              <w:rPr>
                <w:szCs w:val="24"/>
              </w:rPr>
            </w:pPr>
            <w:r w:rsidRPr="0096451F">
              <w:rPr>
                <w:szCs w:val="24"/>
                <w:u w:val="single"/>
              </w:rPr>
              <w:t>2. ESTIMATED TOTAL CHARGES FOR THE EN</w:t>
            </w:r>
            <w:smartTag w:uri="urn:schemas-microsoft-com:office:smarttags" w:element="stockticker">
              <w:r w:rsidRPr="0096451F">
                <w:rPr>
                  <w:szCs w:val="24"/>
                  <w:u w:val="single"/>
                </w:rPr>
                <w:t>TIR</w:t>
              </w:r>
            </w:smartTag>
            <w:r w:rsidRPr="0096451F">
              <w:rPr>
                <w:szCs w:val="24"/>
                <w:u w:val="single"/>
              </w:rPr>
              <w:t xml:space="preserve">E EDUCATIONAL </w:t>
            </w:r>
            <w:smartTag w:uri="urn:schemas-microsoft-com:office:smarttags" w:element="stockticker">
              <w:r w:rsidRPr="0096451F">
                <w:rPr>
                  <w:szCs w:val="24"/>
                  <w:u w:val="single"/>
                </w:rPr>
                <w:t>PROG</w:t>
              </w:r>
            </w:smartTag>
            <w:r w:rsidRPr="0096451F">
              <w:rPr>
                <w:szCs w:val="24"/>
                <w:u w:val="single"/>
              </w:rPr>
              <w:t>RAM</w:t>
            </w:r>
            <w:r w:rsidRPr="0096451F">
              <w:rPr>
                <w:szCs w:val="24"/>
              </w:rPr>
              <w:tab/>
            </w:r>
          </w:p>
        </w:tc>
        <w:tc>
          <w:tcPr>
            <w:cnfStyle w:val="000100000000" w:firstRow="0" w:lastRow="0" w:firstColumn="0" w:lastColumn="1" w:oddVBand="0" w:evenVBand="0" w:oddHBand="0" w:evenHBand="0" w:firstRowFirstColumn="0" w:firstRowLastColumn="0" w:lastRowFirstColumn="0" w:lastRowLastColumn="0"/>
            <w:tcW w:w="897" w:type="pct"/>
            <w:tcBorders>
              <w:left w:val="none" w:sz="0" w:space="0" w:color="auto"/>
            </w:tcBorders>
          </w:tcPr>
          <w:p w14:paraId="34A6D961" w14:textId="77777777" w:rsidR="00D1362B" w:rsidRPr="0096451F" w:rsidRDefault="00D1362B" w:rsidP="00C73B13">
            <w:pPr>
              <w:rPr>
                <w:sz w:val="24"/>
                <w:szCs w:val="24"/>
              </w:rPr>
            </w:pPr>
          </w:p>
          <w:p w14:paraId="7FEE30A8" w14:textId="77777777" w:rsidR="00D1362B" w:rsidRPr="0096451F" w:rsidRDefault="00D1362B" w:rsidP="00C73B13">
            <w:pPr>
              <w:rPr>
                <w:sz w:val="24"/>
                <w:szCs w:val="24"/>
              </w:rPr>
            </w:pPr>
            <w:r w:rsidRPr="0096451F">
              <w:rPr>
                <w:sz w:val="24"/>
                <w:szCs w:val="24"/>
              </w:rPr>
              <w:t>$3,</w:t>
            </w:r>
            <w:r w:rsidR="004056C2" w:rsidRPr="0096451F">
              <w:rPr>
                <w:sz w:val="24"/>
                <w:szCs w:val="24"/>
              </w:rPr>
              <w:t>8</w:t>
            </w:r>
            <w:r w:rsidR="005E7C26">
              <w:rPr>
                <w:sz w:val="24"/>
                <w:szCs w:val="24"/>
              </w:rPr>
              <w:t>01.50</w:t>
            </w:r>
          </w:p>
          <w:p w14:paraId="6FCD95BD" w14:textId="77777777" w:rsidR="00D1362B" w:rsidRPr="0096451F" w:rsidRDefault="00D1362B" w:rsidP="004E746F">
            <w:pPr>
              <w:rPr>
                <w:sz w:val="24"/>
                <w:szCs w:val="24"/>
              </w:rPr>
            </w:pPr>
            <w:r w:rsidRPr="0096451F">
              <w:rPr>
                <w:sz w:val="24"/>
                <w:szCs w:val="24"/>
              </w:rPr>
              <w:t>$3,</w:t>
            </w:r>
            <w:r w:rsidR="004E746F" w:rsidRPr="0096451F">
              <w:rPr>
                <w:sz w:val="24"/>
                <w:szCs w:val="24"/>
              </w:rPr>
              <w:t>8</w:t>
            </w:r>
            <w:r w:rsidR="005E7C26">
              <w:rPr>
                <w:sz w:val="24"/>
                <w:szCs w:val="24"/>
              </w:rPr>
              <w:t>01.50</w:t>
            </w:r>
          </w:p>
        </w:tc>
      </w:tr>
      <w:tr w:rsidR="00D1362B" w:rsidRPr="0096451F" w14:paraId="6ABBF073" w14:textId="77777777" w:rsidTr="0096451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3" w:type="pct"/>
            <w:tcBorders>
              <w:top w:val="none" w:sz="0" w:space="0" w:color="auto"/>
              <w:left w:val="none" w:sz="0" w:space="0" w:color="auto"/>
              <w:bottom w:val="none" w:sz="0" w:space="0" w:color="auto"/>
              <w:right w:val="none" w:sz="0" w:space="0" w:color="auto"/>
            </w:tcBorders>
          </w:tcPr>
          <w:p w14:paraId="539FCFDD" w14:textId="77777777" w:rsidR="00D1362B" w:rsidRPr="0096451F" w:rsidRDefault="00D1362B" w:rsidP="00C73B13">
            <w:pPr>
              <w:pStyle w:val="defaulttext0"/>
              <w:spacing w:before="0" w:beforeAutospacing="0" w:after="0" w:afterAutospacing="0"/>
            </w:pPr>
            <w:r w:rsidRPr="0096451F">
              <w:t xml:space="preserve">Name of Program  </w:t>
            </w:r>
            <w:r w:rsidRPr="0096451F">
              <w:rPr>
                <w:b w:val="0"/>
              </w:rPr>
              <w:t>Class Bp Bus Course</w:t>
            </w:r>
          </w:p>
          <w:p w14:paraId="34F62342" w14:textId="77777777" w:rsidR="00D1362B" w:rsidRPr="0096451F" w:rsidRDefault="00D1362B" w:rsidP="00C73B13">
            <w:pPr>
              <w:rPr>
                <w:sz w:val="24"/>
                <w:szCs w:val="24"/>
              </w:rPr>
            </w:pPr>
            <w:r w:rsidRPr="0096451F">
              <w:rPr>
                <w:sz w:val="24"/>
                <w:szCs w:val="24"/>
                <w:u w:val="single"/>
              </w:rPr>
              <w:t>1. TOTAL CHARGES FOR CUR</w:t>
            </w:r>
            <w:smartTag w:uri="urn:schemas-microsoft-com:office:smarttags" w:element="stockticker">
              <w:r w:rsidRPr="0096451F">
                <w:rPr>
                  <w:sz w:val="24"/>
                  <w:szCs w:val="24"/>
                  <w:u w:val="single"/>
                </w:rPr>
                <w:t>RENT</w:t>
              </w:r>
            </w:smartTag>
            <w:r w:rsidRPr="0096451F">
              <w:rPr>
                <w:sz w:val="24"/>
                <w:szCs w:val="24"/>
                <w:u w:val="single"/>
              </w:rPr>
              <w:t xml:space="preserve"> </w:t>
            </w:r>
            <w:smartTag w:uri="urn:schemas-microsoft-com:office:smarttags" w:element="stockticker">
              <w:r w:rsidRPr="0096451F">
                <w:rPr>
                  <w:sz w:val="24"/>
                  <w:szCs w:val="24"/>
                  <w:u w:val="single"/>
                </w:rPr>
                <w:t>PERI</w:t>
              </w:r>
            </w:smartTag>
            <w:r w:rsidRPr="0096451F">
              <w:rPr>
                <w:sz w:val="24"/>
                <w:szCs w:val="24"/>
                <w:u w:val="single"/>
              </w:rPr>
              <w:t>OD OF ATTENDANCE</w:t>
            </w:r>
            <w:r w:rsidRPr="0096451F">
              <w:rPr>
                <w:sz w:val="24"/>
                <w:szCs w:val="24"/>
              </w:rPr>
              <w:tab/>
            </w:r>
          </w:p>
          <w:p w14:paraId="61B369E0" w14:textId="77777777" w:rsidR="00D1362B" w:rsidRPr="0096451F" w:rsidRDefault="00D1362B" w:rsidP="00C73B13">
            <w:pPr>
              <w:pStyle w:val="DefaultText"/>
              <w:rPr>
                <w:szCs w:val="24"/>
              </w:rPr>
            </w:pPr>
            <w:r w:rsidRPr="0096451F">
              <w:rPr>
                <w:szCs w:val="24"/>
                <w:u w:val="single"/>
              </w:rPr>
              <w:t>2. ESTIMATED TOTAL CHARGES FOR THE EN</w:t>
            </w:r>
            <w:smartTag w:uri="urn:schemas-microsoft-com:office:smarttags" w:element="stockticker">
              <w:r w:rsidRPr="0096451F">
                <w:rPr>
                  <w:szCs w:val="24"/>
                  <w:u w:val="single"/>
                </w:rPr>
                <w:t>TIR</w:t>
              </w:r>
            </w:smartTag>
            <w:r w:rsidRPr="0096451F">
              <w:rPr>
                <w:szCs w:val="24"/>
                <w:u w:val="single"/>
              </w:rPr>
              <w:t xml:space="preserve">E EDUCATIONAL </w:t>
            </w:r>
            <w:smartTag w:uri="urn:schemas-microsoft-com:office:smarttags" w:element="stockticker">
              <w:r w:rsidRPr="0096451F">
                <w:rPr>
                  <w:szCs w:val="24"/>
                  <w:u w:val="single"/>
                </w:rPr>
                <w:t>PROG</w:t>
              </w:r>
            </w:smartTag>
            <w:r w:rsidRPr="0096451F">
              <w:rPr>
                <w:szCs w:val="24"/>
                <w:u w:val="single"/>
              </w:rPr>
              <w:t>RAM</w:t>
            </w:r>
            <w:r w:rsidRPr="0096451F">
              <w:rPr>
                <w:szCs w:val="24"/>
              </w:rPr>
              <w:tab/>
            </w:r>
          </w:p>
        </w:tc>
        <w:tc>
          <w:tcPr>
            <w:cnfStyle w:val="000100000000" w:firstRow="0" w:lastRow="0" w:firstColumn="0" w:lastColumn="1" w:oddVBand="0" w:evenVBand="0" w:oddHBand="0" w:evenHBand="0" w:firstRowFirstColumn="0" w:firstRowLastColumn="0" w:lastRowFirstColumn="0" w:lastRowLastColumn="0"/>
            <w:tcW w:w="897" w:type="pct"/>
            <w:tcBorders>
              <w:top w:val="none" w:sz="0" w:space="0" w:color="auto"/>
              <w:left w:val="none" w:sz="0" w:space="0" w:color="auto"/>
              <w:bottom w:val="none" w:sz="0" w:space="0" w:color="auto"/>
              <w:right w:val="none" w:sz="0" w:space="0" w:color="auto"/>
            </w:tcBorders>
          </w:tcPr>
          <w:p w14:paraId="3AF19A7B" w14:textId="77777777" w:rsidR="00D1362B" w:rsidRPr="0096451F" w:rsidRDefault="00D1362B" w:rsidP="00C73B13">
            <w:pPr>
              <w:rPr>
                <w:sz w:val="24"/>
                <w:szCs w:val="24"/>
              </w:rPr>
            </w:pPr>
          </w:p>
          <w:p w14:paraId="61C02DEF" w14:textId="77777777" w:rsidR="00D1362B" w:rsidRPr="0096451F" w:rsidRDefault="00D1362B" w:rsidP="00C73B13">
            <w:pPr>
              <w:rPr>
                <w:sz w:val="24"/>
                <w:szCs w:val="24"/>
              </w:rPr>
            </w:pPr>
            <w:r w:rsidRPr="0096451F">
              <w:rPr>
                <w:sz w:val="24"/>
                <w:szCs w:val="24"/>
              </w:rPr>
              <w:t>$</w:t>
            </w:r>
            <w:r w:rsidR="004056C2" w:rsidRPr="0096451F">
              <w:rPr>
                <w:sz w:val="24"/>
                <w:szCs w:val="24"/>
              </w:rPr>
              <w:t>3,5</w:t>
            </w:r>
            <w:r w:rsidR="005E7C26">
              <w:rPr>
                <w:sz w:val="24"/>
                <w:szCs w:val="24"/>
              </w:rPr>
              <w:t>01.50</w:t>
            </w:r>
          </w:p>
          <w:p w14:paraId="24AF0E15" w14:textId="77777777" w:rsidR="00D1362B" w:rsidRPr="0096451F" w:rsidRDefault="00D1362B" w:rsidP="00C73B13">
            <w:pPr>
              <w:rPr>
                <w:sz w:val="24"/>
                <w:szCs w:val="24"/>
              </w:rPr>
            </w:pPr>
            <w:r w:rsidRPr="0096451F">
              <w:rPr>
                <w:sz w:val="24"/>
                <w:szCs w:val="24"/>
              </w:rPr>
              <w:t>$</w:t>
            </w:r>
            <w:r w:rsidR="004E746F" w:rsidRPr="0096451F">
              <w:rPr>
                <w:sz w:val="24"/>
                <w:szCs w:val="24"/>
              </w:rPr>
              <w:t>3,5</w:t>
            </w:r>
            <w:r w:rsidR="005E7C26">
              <w:rPr>
                <w:sz w:val="24"/>
                <w:szCs w:val="24"/>
              </w:rPr>
              <w:t>01.50</w:t>
            </w:r>
          </w:p>
        </w:tc>
      </w:tr>
    </w:tbl>
    <w:p w14:paraId="47046E27" w14:textId="77777777" w:rsidR="00D1362B" w:rsidRDefault="00D1362B" w:rsidP="00D1362B">
      <w:pPr>
        <w:rPr>
          <w:sz w:val="24"/>
          <w:szCs w:val="24"/>
          <w:highlight w:val="yellow"/>
        </w:rPr>
      </w:pPr>
    </w:p>
    <w:p w14:paraId="1002AA1C" w14:textId="77777777" w:rsidR="00D1362B" w:rsidRPr="00837979" w:rsidRDefault="00D1362B" w:rsidP="00D1362B">
      <w:pPr>
        <w:rPr>
          <w:sz w:val="24"/>
          <w:szCs w:val="24"/>
          <w:highlight w:val="yellow"/>
        </w:rPr>
      </w:pPr>
      <w:r>
        <w:rPr>
          <w:sz w:val="24"/>
          <w:szCs w:val="24"/>
          <w:highlight w:val="yellow"/>
        </w:rPr>
        <w:br w:type="page"/>
      </w:r>
    </w:p>
    <w:p w14:paraId="5144A2C7" w14:textId="77777777" w:rsidR="00487169" w:rsidRDefault="00487169" w:rsidP="00D1362B">
      <w:pPr>
        <w:pStyle w:val="Heading2"/>
        <w:ind w:left="-432"/>
        <w:rPr>
          <w:sz w:val="22"/>
          <w:bdr w:val="single" w:sz="4" w:space="0" w:color="auto"/>
        </w:rPr>
      </w:pPr>
    </w:p>
    <w:p w14:paraId="51258562" w14:textId="77777777" w:rsidR="00D1362B" w:rsidRPr="00837979" w:rsidRDefault="00D1362B" w:rsidP="00D1362B">
      <w:pPr>
        <w:pStyle w:val="Heading2"/>
        <w:ind w:left="-432"/>
        <w:rPr>
          <w:sz w:val="22"/>
          <w:bdr w:val="single" w:sz="4" w:space="0" w:color="auto"/>
        </w:rPr>
      </w:pPr>
      <w:bookmarkStart w:id="164" w:name="_Toc65769351"/>
      <w:r w:rsidRPr="00837979">
        <w:rPr>
          <w:sz w:val="22"/>
          <w:bdr w:val="single" w:sz="4" w:space="0" w:color="auto"/>
        </w:rPr>
        <w:t>Checklist #25 – faculty and qualifications</w:t>
      </w:r>
      <w:bookmarkEnd w:id="164"/>
      <w:r w:rsidRPr="00837979">
        <w:rPr>
          <w:sz w:val="22"/>
          <w:bdr w:val="single" w:sz="4" w:space="0" w:color="auto"/>
        </w:rPr>
        <w:tab/>
      </w:r>
    </w:p>
    <w:p w14:paraId="277AD952" w14:textId="77777777" w:rsidR="00D1362B" w:rsidRPr="00837979" w:rsidRDefault="00D1362B" w:rsidP="00D1362B">
      <w:pPr>
        <w:pStyle w:val="Heading1"/>
      </w:pPr>
      <w:bookmarkStart w:id="165" w:name="_Toc312328155"/>
      <w:bookmarkStart w:id="166" w:name="_Toc339291217"/>
      <w:bookmarkStart w:id="167" w:name="_Toc65769352"/>
      <w:r w:rsidRPr="00E03FD6">
        <w:t>Faculty</w:t>
      </w:r>
      <w:bookmarkEnd w:id="165"/>
      <w:bookmarkEnd w:id="166"/>
      <w:bookmarkEnd w:id="167"/>
      <w:r>
        <w:t xml:space="preserve"> </w:t>
      </w:r>
    </w:p>
    <w:p w14:paraId="2EEFD4AA" w14:textId="77777777" w:rsidR="00D1362B" w:rsidRPr="00B15783" w:rsidRDefault="00D1362B" w:rsidP="00D1362B">
      <w:pPr>
        <w:tabs>
          <w:tab w:val="left" w:pos="2046"/>
          <w:tab w:val="left" w:pos="4206"/>
          <w:tab w:val="left" w:pos="6366"/>
          <w:tab w:val="left" w:pos="8526"/>
          <w:tab w:val="left" w:pos="10110"/>
        </w:tabs>
        <w:jc w:val="both"/>
        <w:rPr>
          <w:b/>
          <w:snapToGrid w:val="0"/>
          <w:sz w:val="24"/>
          <w:szCs w:val="24"/>
        </w:rPr>
      </w:pPr>
      <w:r w:rsidRPr="00B15783">
        <w:rPr>
          <w:b/>
          <w:snapToGrid w:val="0"/>
          <w:sz w:val="24"/>
          <w:szCs w:val="24"/>
        </w:rPr>
        <w:t>Instructor Qualifications</w:t>
      </w:r>
    </w:p>
    <w:p w14:paraId="41BE483D" w14:textId="77777777" w:rsidR="00D1362B" w:rsidRPr="00B15783" w:rsidRDefault="00D1362B" w:rsidP="00D1362B">
      <w:pPr>
        <w:tabs>
          <w:tab w:val="left" w:pos="2046"/>
          <w:tab w:val="left" w:pos="4206"/>
          <w:tab w:val="left" w:pos="6366"/>
          <w:tab w:val="left" w:pos="8526"/>
          <w:tab w:val="left" w:pos="10110"/>
        </w:tabs>
        <w:jc w:val="both"/>
        <w:rPr>
          <w:snapToGrid w:val="0"/>
          <w:sz w:val="24"/>
          <w:szCs w:val="24"/>
        </w:rPr>
      </w:pPr>
      <w:smartTag w:uri="urn:schemas-microsoft-com:office:smarttags" w:element="place">
        <w:smartTag w:uri="urn:schemas-microsoft-com:office:smarttags" w:element="PlaceName">
          <w:r>
            <w:rPr>
              <w:snapToGrid w:val="0"/>
              <w:sz w:val="24"/>
              <w:szCs w:val="24"/>
            </w:rPr>
            <w:t>Camino</w:t>
          </w:r>
        </w:smartTag>
        <w:r>
          <w:rPr>
            <w:snapToGrid w:val="0"/>
            <w:sz w:val="24"/>
            <w:szCs w:val="24"/>
          </w:rPr>
          <w:t xml:space="preserve"> </w:t>
        </w:r>
        <w:smartTag w:uri="urn:schemas-microsoft-com:office:smarttags" w:element="PlaceName">
          <w:r>
            <w:rPr>
              <w:snapToGrid w:val="0"/>
              <w:sz w:val="24"/>
              <w:szCs w:val="24"/>
            </w:rPr>
            <w:t>Real</w:t>
          </w:r>
        </w:smartTag>
        <w:r>
          <w:rPr>
            <w:snapToGrid w:val="0"/>
            <w:sz w:val="24"/>
            <w:szCs w:val="24"/>
          </w:rPr>
          <w:t xml:space="preserve"> </w:t>
        </w:r>
        <w:smartTag w:uri="urn:schemas-microsoft-com:office:smarttags" w:element="PlaceName">
          <w:r>
            <w:rPr>
              <w:snapToGrid w:val="0"/>
              <w:sz w:val="24"/>
              <w:szCs w:val="24"/>
            </w:rPr>
            <w:t>Career</w:t>
          </w:r>
        </w:smartTag>
        <w:r>
          <w:rPr>
            <w:snapToGrid w:val="0"/>
            <w:sz w:val="24"/>
            <w:szCs w:val="24"/>
          </w:rPr>
          <w:t xml:space="preserve"> </w:t>
        </w:r>
        <w:smartTag w:uri="urn:schemas-microsoft-com:office:smarttags" w:element="PlaceType">
          <w:r>
            <w:rPr>
              <w:snapToGrid w:val="0"/>
              <w:sz w:val="24"/>
              <w:szCs w:val="24"/>
            </w:rPr>
            <w:t>School</w:t>
          </w:r>
        </w:smartTag>
      </w:smartTag>
      <w:r w:rsidRPr="009612FE">
        <w:rPr>
          <w:snapToGrid w:val="0"/>
          <w:sz w:val="24"/>
          <w:szCs w:val="24"/>
        </w:rPr>
        <w:t xml:space="preserve"> instructors are required to have </w:t>
      </w:r>
      <w:r>
        <w:rPr>
          <w:snapToGrid w:val="0"/>
          <w:sz w:val="24"/>
          <w:szCs w:val="24"/>
        </w:rPr>
        <w:t xml:space="preserve">completed </w:t>
      </w:r>
      <w:r w:rsidRPr="009612FE">
        <w:rPr>
          <w:snapToGrid w:val="0"/>
          <w:sz w:val="24"/>
          <w:szCs w:val="24"/>
        </w:rPr>
        <w:t>a minimum of t</w:t>
      </w:r>
      <w:r>
        <w:rPr>
          <w:snapToGrid w:val="0"/>
          <w:sz w:val="24"/>
          <w:szCs w:val="24"/>
        </w:rPr>
        <w:t xml:space="preserve">hree </w:t>
      </w:r>
      <w:r w:rsidRPr="009612FE">
        <w:rPr>
          <w:snapToGrid w:val="0"/>
          <w:sz w:val="24"/>
          <w:szCs w:val="24"/>
        </w:rPr>
        <w:t>years over the road ex</w:t>
      </w:r>
      <w:r>
        <w:rPr>
          <w:snapToGrid w:val="0"/>
          <w:sz w:val="24"/>
          <w:szCs w:val="24"/>
        </w:rPr>
        <w:t xml:space="preserve">perience. </w:t>
      </w:r>
      <w:r w:rsidRPr="00B15783">
        <w:rPr>
          <w:snapToGrid w:val="0"/>
          <w:sz w:val="24"/>
          <w:szCs w:val="24"/>
        </w:rPr>
        <w:t xml:space="preserve">Instructors must meet minimum requirements of health, licensing, and driving records. </w:t>
      </w:r>
    </w:p>
    <w:p w14:paraId="3BE614C4" w14:textId="77777777" w:rsidR="00D1362B" w:rsidRDefault="00D1362B" w:rsidP="00D1362B">
      <w:pPr>
        <w:tabs>
          <w:tab w:val="left" w:pos="2046"/>
          <w:tab w:val="left" w:pos="4206"/>
          <w:tab w:val="left" w:pos="6366"/>
          <w:tab w:val="left" w:pos="8526"/>
          <w:tab w:val="left" w:pos="10110"/>
        </w:tabs>
        <w:jc w:val="both"/>
        <w:rPr>
          <w:snapToGrid w:val="0"/>
          <w:sz w:val="24"/>
          <w:szCs w:val="24"/>
        </w:rPr>
      </w:pPr>
      <w:r w:rsidRPr="00B15783">
        <w:rPr>
          <w:snapToGrid w:val="0"/>
          <w:sz w:val="24"/>
          <w:szCs w:val="24"/>
        </w:rPr>
        <w:t xml:space="preserve">They must possess a current </w:t>
      </w:r>
      <w:r>
        <w:rPr>
          <w:snapToGrid w:val="0"/>
          <w:sz w:val="24"/>
          <w:szCs w:val="24"/>
        </w:rPr>
        <w:t xml:space="preserve">commercial driver’s license </w:t>
      </w:r>
      <w:r w:rsidRPr="00B15783">
        <w:rPr>
          <w:snapToGrid w:val="0"/>
          <w:sz w:val="24"/>
          <w:szCs w:val="24"/>
        </w:rPr>
        <w:t>Class A wit</w:t>
      </w:r>
      <w:r>
        <w:rPr>
          <w:snapToGrid w:val="0"/>
          <w:sz w:val="24"/>
          <w:szCs w:val="24"/>
        </w:rPr>
        <w:t>h Passenger Endorsement,</w:t>
      </w:r>
      <w:r w:rsidRPr="00B15783">
        <w:rPr>
          <w:snapToGrid w:val="0"/>
          <w:sz w:val="24"/>
          <w:szCs w:val="24"/>
        </w:rPr>
        <w:t xml:space="preserve"> a current medical card, </w:t>
      </w:r>
      <w:r>
        <w:rPr>
          <w:snapToGrid w:val="0"/>
          <w:sz w:val="24"/>
          <w:szCs w:val="24"/>
        </w:rPr>
        <w:t>a clean driving record with no more than 1 point on their record.</w:t>
      </w:r>
      <w:r w:rsidRPr="00B15783">
        <w:rPr>
          <w:snapToGrid w:val="0"/>
          <w:sz w:val="24"/>
          <w:szCs w:val="24"/>
        </w:rPr>
        <w:t xml:space="preserve"> </w:t>
      </w:r>
    </w:p>
    <w:p w14:paraId="04B77D6C" w14:textId="77777777" w:rsidR="00487169" w:rsidRDefault="00487169" w:rsidP="00D1362B">
      <w:pPr>
        <w:tabs>
          <w:tab w:val="left" w:pos="2046"/>
          <w:tab w:val="left" w:pos="4206"/>
          <w:tab w:val="left" w:pos="6366"/>
          <w:tab w:val="left" w:pos="8526"/>
          <w:tab w:val="left" w:pos="10110"/>
        </w:tabs>
        <w:jc w:val="both"/>
        <w:rPr>
          <w:snapToGrid w:val="0"/>
          <w:sz w:val="24"/>
          <w:szCs w:val="24"/>
        </w:rPr>
      </w:pPr>
    </w:p>
    <w:p w14:paraId="0E534006" w14:textId="77777777" w:rsidR="00D1362B" w:rsidRDefault="00D1362B" w:rsidP="00D1362B">
      <w:pPr>
        <w:tabs>
          <w:tab w:val="left" w:pos="2046"/>
          <w:tab w:val="left" w:pos="4206"/>
          <w:tab w:val="left" w:pos="6366"/>
          <w:tab w:val="left" w:pos="8526"/>
          <w:tab w:val="left" w:pos="10110"/>
        </w:tabs>
        <w:jc w:val="both"/>
      </w:pPr>
      <w:r w:rsidRPr="00B15783">
        <w:rPr>
          <w:b/>
          <w:snapToGrid w:val="0"/>
          <w:sz w:val="24"/>
          <w:szCs w:val="24"/>
        </w:rPr>
        <w:t>Faculty</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7332"/>
      </w:tblGrid>
      <w:tr w:rsidR="00D1362B" w:rsidRPr="00A2130E" w14:paraId="1D750687" w14:textId="77777777" w:rsidTr="009B165B">
        <w:tc>
          <w:tcPr>
            <w:tcW w:w="3108" w:type="dxa"/>
          </w:tcPr>
          <w:p w14:paraId="2ACBEAF7" w14:textId="77777777" w:rsidR="00D1362B" w:rsidRPr="00A2130E" w:rsidRDefault="00D1362B" w:rsidP="00C73B13">
            <w:pPr>
              <w:pStyle w:val="PlainText"/>
              <w:jc w:val="left"/>
              <w:rPr>
                <w:rFonts w:eastAsia="SimSun"/>
                <w:b/>
              </w:rPr>
            </w:pPr>
            <w:r w:rsidRPr="00A2130E">
              <w:rPr>
                <w:rFonts w:eastAsia="SimSun"/>
                <w:b/>
              </w:rPr>
              <w:t>Name of Instructor</w:t>
            </w:r>
          </w:p>
        </w:tc>
        <w:tc>
          <w:tcPr>
            <w:tcW w:w="7332" w:type="dxa"/>
          </w:tcPr>
          <w:p w14:paraId="6C01D5D4" w14:textId="77777777" w:rsidR="00D1362B" w:rsidRPr="00A2130E" w:rsidRDefault="00D1362B" w:rsidP="00C73B13">
            <w:pPr>
              <w:pStyle w:val="PlainText"/>
              <w:jc w:val="left"/>
              <w:rPr>
                <w:rFonts w:eastAsia="SimSun"/>
                <w:b/>
              </w:rPr>
            </w:pPr>
            <w:r w:rsidRPr="00A2130E">
              <w:rPr>
                <w:rFonts w:eastAsia="SimSun"/>
                <w:b/>
              </w:rPr>
              <w:t xml:space="preserve">Qualifications - </w:t>
            </w:r>
          </w:p>
        </w:tc>
      </w:tr>
      <w:tr w:rsidR="00D1362B" w:rsidRPr="00A2130E" w14:paraId="0B35C30E" w14:textId="77777777" w:rsidTr="009B165B">
        <w:tc>
          <w:tcPr>
            <w:tcW w:w="3108" w:type="dxa"/>
          </w:tcPr>
          <w:p w14:paraId="2D881AB9" w14:textId="77777777" w:rsidR="009B165B" w:rsidRPr="00A2130E" w:rsidRDefault="00487169" w:rsidP="009B165B">
            <w:pPr>
              <w:pStyle w:val="msolistparagraph0"/>
              <w:shd w:val="clear" w:color="auto" w:fill="FFFFFF"/>
              <w:spacing w:before="0" w:beforeAutospacing="0" w:after="0" w:afterAutospacing="0"/>
              <w:rPr>
                <w:rFonts w:eastAsia="SimSun"/>
              </w:rPr>
            </w:pPr>
            <w:r>
              <w:rPr>
                <w:rFonts w:eastAsia="SimSun"/>
              </w:rPr>
              <w:t>Fernando Zuniga</w:t>
            </w:r>
          </w:p>
          <w:p w14:paraId="5975EF17" w14:textId="77777777" w:rsidR="00D1362B" w:rsidRPr="00A2130E" w:rsidRDefault="00D1362B" w:rsidP="00C73B13">
            <w:pPr>
              <w:pStyle w:val="PlainText"/>
              <w:jc w:val="left"/>
              <w:rPr>
                <w:rFonts w:eastAsia="SimSun"/>
              </w:rPr>
            </w:pPr>
          </w:p>
        </w:tc>
        <w:tc>
          <w:tcPr>
            <w:tcW w:w="7332" w:type="dxa"/>
          </w:tcPr>
          <w:p w14:paraId="1C6234ED" w14:textId="77777777" w:rsidR="009B165B" w:rsidRPr="00A2130E" w:rsidRDefault="009B165B" w:rsidP="009B165B">
            <w:pPr>
              <w:pStyle w:val="msolistparagraph0"/>
              <w:shd w:val="clear" w:color="auto" w:fill="FFFFFF"/>
              <w:spacing w:before="0" w:beforeAutospacing="0" w:after="0" w:afterAutospacing="0"/>
              <w:rPr>
                <w:rFonts w:eastAsia="SimSun"/>
              </w:rPr>
            </w:pPr>
            <w:r w:rsidRPr="00A2130E">
              <w:rPr>
                <w:rFonts w:eastAsia="SimSun"/>
              </w:rPr>
              <w:t>Class A license with Passenger Endorsement</w:t>
            </w:r>
          </w:p>
          <w:p w14:paraId="7E952D54" w14:textId="77777777" w:rsidR="009B165B" w:rsidRPr="00A2130E" w:rsidRDefault="009B165B" w:rsidP="009B165B">
            <w:pPr>
              <w:pStyle w:val="msolistparagraph0"/>
              <w:shd w:val="clear" w:color="auto" w:fill="FFFFFF"/>
              <w:spacing w:before="0" w:beforeAutospacing="0" w:after="0" w:afterAutospacing="0"/>
              <w:rPr>
                <w:rFonts w:eastAsia="SimSun"/>
              </w:rPr>
            </w:pPr>
            <w:r w:rsidRPr="00A2130E">
              <w:rPr>
                <w:rFonts w:eastAsia="SimSun"/>
              </w:rPr>
              <w:t>1</w:t>
            </w:r>
            <w:r w:rsidR="00487169">
              <w:rPr>
                <w:rFonts w:eastAsia="SimSun"/>
              </w:rPr>
              <w:t>0+</w:t>
            </w:r>
            <w:r w:rsidRPr="00A2130E">
              <w:rPr>
                <w:rFonts w:eastAsia="SimSun"/>
              </w:rPr>
              <w:t xml:space="preserve"> year of OTR experienced</w:t>
            </w:r>
          </w:p>
          <w:p w14:paraId="3BF8E96D" w14:textId="77777777" w:rsidR="009B165B" w:rsidRPr="00A2130E" w:rsidRDefault="00487169" w:rsidP="009B165B">
            <w:pPr>
              <w:pStyle w:val="msolistparagraph0"/>
              <w:shd w:val="clear" w:color="auto" w:fill="FFFFFF"/>
              <w:spacing w:before="0" w:beforeAutospacing="0" w:after="0" w:afterAutospacing="0"/>
              <w:rPr>
                <w:rFonts w:eastAsia="SimSun"/>
              </w:rPr>
            </w:pPr>
            <w:r>
              <w:rPr>
                <w:rFonts w:eastAsia="SimSun"/>
              </w:rPr>
              <w:t>20</w:t>
            </w:r>
            <w:r w:rsidR="009B165B">
              <w:rPr>
                <w:rFonts w:eastAsia="SimSun"/>
              </w:rPr>
              <w:t>+</w:t>
            </w:r>
            <w:r w:rsidR="009B165B" w:rsidRPr="00A2130E">
              <w:rPr>
                <w:rFonts w:eastAsia="SimSun"/>
              </w:rPr>
              <w:t xml:space="preserve"> years Licensed</w:t>
            </w:r>
          </w:p>
          <w:p w14:paraId="571FC274" w14:textId="77777777" w:rsidR="009B165B" w:rsidRPr="00A2130E" w:rsidRDefault="009B165B" w:rsidP="009B165B">
            <w:pPr>
              <w:pStyle w:val="msolistparagraph0"/>
              <w:shd w:val="clear" w:color="auto" w:fill="FFFFFF"/>
              <w:spacing w:before="0" w:beforeAutospacing="0" w:after="0" w:afterAutospacing="0"/>
              <w:rPr>
                <w:rFonts w:eastAsia="SimSun"/>
              </w:rPr>
            </w:pPr>
            <w:r w:rsidRPr="00A2130E">
              <w:rPr>
                <w:rFonts w:eastAsia="SimSun"/>
              </w:rPr>
              <w:t>Certified forklift certification for both sit-down &amp; stand-up</w:t>
            </w:r>
          </w:p>
          <w:p w14:paraId="7873BD65" w14:textId="77777777" w:rsidR="00D1362B" w:rsidRPr="00A2130E" w:rsidRDefault="00487169" w:rsidP="009B165B">
            <w:pPr>
              <w:pStyle w:val="PlainText"/>
              <w:jc w:val="left"/>
              <w:rPr>
                <w:rFonts w:eastAsia="SimSun"/>
                <w:b/>
              </w:rPr>
            </w:pPr>
            <w:r>
              <w:rPr>
                <w:rFonts w:eastAsia="SimSun"/>
                <w:szCs w:val="24"/>
              </w:rPr>
              <w:t>10</w:t>
            </w:r>
            <w:r w:rsidR="009B165B" w:rsidRPr="00A2130E">
              <w:rPr>
                <w:rFonts w:eastAsia="SimSun"/>
                <w:szCs w:val="24"/>
              </w:rPr>
              <w:t>+ year of CDL instructor</w:t>
            </w:r>
          </w:p>
        </w:tc>
      </w:tr>
      <w:tr w:rsidR="00D1362B" w:rsidRPr="00A2130E" w14:paraId="60A09D6B" w14:textId="77777777" w:rsidTr="009B165B">
        <w:tc>
          <w:tcPr>
            <w:tcW w:w="3108" w:type="dxa"/>
          </w:tcPr>
          <w:p w14:paraId="2888B133" w14:textId="77777777" w:rsidR="00D1362B" w:rsidRPr="00A2130E" w:rsidRDefault="00D1362B" w:rsidP="00C73B13">
            <w:pPr>
              <w:pStyle w:val="PlainText"/>
              <w:jc w:val="left"/>
              <w:rPr>
                <w:rFonts w:eastAsia="SimSun"/>
              </w:rPr>
            </w:pPr>
            <w:r w:rsidRPr="00A2130E">
              <w:rPr>
                <w:rFonts w:eastAsia="SimSun"/>
              </w:rPr>
              <w:t>Atanasio Gonzalez</w:t>
            </w:r>
          </w:p>
        </w:tc>
        <w:tc>
          <w:tcPr>
            <w:tcW w:w="7332" w:type="dxa"/>
          </w:tcPr>
          <w:p w14:paraId="1F02C573" w14:textId="77777777" w:rsidR="00D1362B" w:rsidRPr="00A2130E" w:rsidRDefault="00D1362B" w:rsidP="00C73B13">
            <w:pPr>
              <w:pStyle w:val="msolistparagraph0"/>
              <w:shd w:val="clear" w:color="auto" w:fill="FFFFFF"/>
              <w:spacing w:before="0" w:beforeAutospacing="0" w:after="0" w:afterAutospacing="0"/>
              <w:rPr>
                <w:rFonts w:eastAsia="SimSun"/>
              </w:rPr>
            </w:pPr>
            <w:r w:rsidRPr="00A2130E">
              <w:rPr>
                <w:rFonts w:eastAsia="SimSun"/>
              </w:rPr>
              <w:t>Class A license with Passenger Endorsement</w:t>
            </w:r>
          </w:p>
          <w:p w14:paraId="485D9109" w14:textId="77777777" w:rsidR="00D1362B" w:rsidRPr="00A2130E" w:rsidRDefault="00D1362B" w:rsidP="00C73B13">
            <w:pPr>
              <w:pStyle w:val="msolistparagraph0"/>
              <w:shd w:val="clear" w:color="auto" w:fill="FFFFFF"/>
              <w:spacing w:before="0" w:beforeAutospacing="0" w:after="0" w:afterAutospacing="0"/>
              <w:rPr>
                <w:rFonts w:eastAsia="SimSun"/>
              </w:rPr>
            </w:pPr>
            <w:r w:rsidRPr="00A2130E">
              <w:rPr>
                <w:rFonts w:eastAsia="SimSun"/>
              </w:rPr>
              <w:t>18 years of OTR experienced</w:t>
            </w:r>
          </w:p>
          <w:p w14:paraId="4891F251" w14:textId="77777777" w:rsidR="00D1362B" w:rsidRPr="00A2130E" w:rsidRDefault="009B165B" w:rsidP="00C73B13">
            <w:pPr>
              <w:pStyle w:val="msolistparagraph0"/>
              <w:shd w:val="clear" w:color="auto" w:fill="FFFFFF"/>
              <w:spacing w:before="0" w:beforeAutospacing="0" w:after="0" w:afterAutospacing="0"/>
              <w:rPr>
                <w:rFonts w:eastAsia="SimSun"/>
              </w:rPr>
            </w:pPr>
            <w:r>
              <w:rPr>
                <w:rFonts w:eastAsia="SimSun"/>
              </w:rPr>
              <w:t>18+</w:t>
            </w:r>
            <w:r w:rsidR="00D1362B" w:rsidRPr="00A2130E">
              <w:rPr>
                <w:rFonts w:eastAsia="SimSun"/>
              </w:rPr>
              <w:t xml:space="preserve"> years Licensed</w:t>
            </w:r>
          </w:p>
          <w:p w14:paraId="2209E46B" w14:textId="77777777" w:rsidR="00D1362B" w:rsidRPr="00A2130E" w:rsidRDefault="00D1362B" w:rsidP="00C73B13">
            <w:pPr>
              <w:pStyle w:val="msolistparagraph0"/>
              <w:shd w:val="clear" w:color="auto" w:fill="FFFFFF"/>
              <w:spacing w:before="0" w:beforeAutospacing="0" w:after="0" w:afterAutospacing="0"/>
              <w:rPr>
                <w:rFonts w:eastAsia="SimSun"/>
              </w:rPr>
            </w:pPr>
            <w:r w:rsidRPr="00A2130E">
              <w:rPr>
                <w:rFonts w:eastAsia="SimSun"/>
              </w:rPr>
              <w:t>Certified forklift certification for both sit-down &amp; stand-up</w:t>
            </w:r>
          </w:p>
          <w:p w14:paraId="708CB249" w14:textId="77777777" w:rsidR="00D1362B" w:rsidRPr="00A2130E" w:rsidRDefault="009B165B" w:rsidP="00C73B13">
            <w:pPr>
              <w:pStyle w:val="PlainText"/>
              <w:jc w:val="left"/>
              <w:rPr>
                <w:rFonts w:eastAsia="SimSun"/>
                <w:b/>
              </w:rPr>
            </w:pPr>
            <w:r>
              <w:rPr>
                <w:rFonts w:eastAsia="SimSun"/>
                <w:szCs w:val="24"/>
              </w:rPr>
              <w:t>10+</w:t>
            </w:r>
            <w:r w:rsidR="00D1362B" w:rsidRPr="00A2130E">
              <w:rPr>
                <w:rFonts w:eastAsia="SimSun"/>
                <w:szCs w:val="24"/>
              </w:rPr>
              <w:t xml:space="preserve"> years of CDL instructor</w:t>
            </w:r>
          </w:p>
        </w:tc>
      </w:tr>
      <w:tr w:rsidR="009B165B" w:rsidRPr="00A2130E" w14:paraId="1F09287F" w14:textId="77777777" w:rsidTr="009B165B">
        <w:tc>
          <w:tcPr>
            <w:tcW w:w="3108" w:type="dxa"/>
          </w:tcPr>
          <w:p w14:paraId="0CC3F84D" w14:textId="77777777" w:rsidR="009B165B" w:rsidRPr="00A2130E" w:rsidRDefault="009B165B" w:rsidP="00C73B13">
            <w:pPr>
              <w:pStyle w:val="msolistparagraph0"/>
              <w:shd w:val="clear" w:color="auto" w:fill="FFFFFF"/>
              <w:spacing w:before="0" w:beforeAutospacing="0" w:after="0" w:afterAutospacing="0"/>
              <w:rPr>
                <w:rFonts w:eastAsia="SimSun"/>
              </w:rPr>
            </w:pPr>
            <w:r>
              <w:rPr>
                <w:rFonts w:eastAsia="SimSun"/>
              </w:rPr>
              <w:t>Aurel Contreras</w:t>
            </w:r>
          </w:p>
          <w:p w14:paraId="55196110" w14:textId="77777777" w:rsidR="009B165B" w:rsidRPr="00A2130E" w:rsidRDefault="009B165B" w:rsidP="00C73B13">
            <w:pPr>
              <w:pStyle w:val="PlainText"/>
              <w:jc w:val="left"/>
              <w:rPr>
                <w:rFonts w:eastAsia="SimSun"/>
                <w:b/>
              </w:rPr>
            </w:pPr>
          </w:p>
        </w:tc>
        <w:tc>
          <w:tcPr>
            <w:tcW w:w="7332" w:type="dxa"/>
          </w:tcPr>
          <w:p w14:paraId="49AD7A67" w14:textId="77777777" w:rsidR="009B165B" w:rsidRPr="00A2130E" w:rsidRDefault="009B165B" w:rsidP="009B165B">
            <w:pPr>
              <w:pStyle w:val="msolistparagraph0"/>
              <w:shd w:val="clear" w:color="auto" w:fill="FFFFFF"/>
              <w:spacing w:before="0" w:beforeAutospacing="0" w:after="0" w:afterAutospacing="0"/>
              <w:rPr>
                <w:rFonts w:eastAsia="SimSun"/>
              </w:rPr>
            </w:pPr>
            <w:r w:rsidRPr="00A2130E">
              <w:rPr>
                <w:rFonts w:eastAsia="SimSun"/>
              </w:rPr>
              <w:t>Class A license with Passenger Endorsement</w:t>
            </w:r>
          </w:p>
          <w:p w14:paraId="1F3DA839" w14:textId="77777777" w:rsidR="009B165B" w:rsidRPr="00A2130E" w:rsidRDefault="009B165B" w:rsidP="009B165B">
            <w:pPr>
              <w:pStyle w:val="msolistparagraph0"/>
              <w:shd w:val="clear" w:color="auto" w:fill="FFFFFF"/>
              <w:spacing w:before="0" w:beforeAutospacing="0" w:after="0" w:afterAutospacing="0"/>
              <w:rPr>
                <w:rFonts w:eastAsia="SimSun"/>
              </w:rPr>
            </w:pPr>
            <w:r>
              <w:rPr>
                <w:rFonts w:eastAsia="SimSun"/>
              </w:rPr>
              <w:t>1</w:t>
            </w:r>
            <w:r w:rsidRPr="00A2130E">
              <w:rPr>
                <w:rFonts w:eastAsia="SimSun"/>
              </w:rPr>
              <w:t xml:space="preserve"> years of OTR experienced</w:t>
            </w:r>
          </w:p>
          <w:p w14:paraId="1B6B4E47" w14:textId="77777777" w:rsidR="009B165B" w:rsidRPr="00A2130E" w:rsidRDefault="009B165B" w:rsidP="009B165B">
            <w:pPr>
              <w:pStyle w:val="msolistparagraph0"/>
              <w:shd w:val="clear" w:color="auto" w:fill="FFFFFF"/>
              <w:spacing w:before="0" w:beforeAutospacing="0" w:after="0" w:afterAutospacing="0"/>
              <w:rPr>
                <w:rFonts w:eastAsia="SimSun"/>
              </w:rPr>
            </w:pPr>
            <w:r w:rsidRPr="00A2130E">
              <w:rPr>
                <w:rFonts w:eastAsia="SimSun"/>
              </w:rPr>
              <w:t>1</w:t>
            </w:r>
            <w:r>
              <w:rPr>
                <w:rFonts w:eastAsia="SimSun"/>
              </w:rPr>
              <w:t>9+</w:t>
            </w:r>
            <w:r w:rsidRPr="00A2130E">
              <w:rPr>
                <w:rFonts w:eastAsia="SimSun"/>
              </w:rPr>
              <w:t xml:space="preserve"> years Licensed</w:t>
            </w:r>
          </w:p>
          <w:p w14:paraId="7EA6BCC6" w14:textId="77777777" w:rsidR="009B165B" w:rsidRPr="00A2130E" w:rsidRDefault="009B165B" w:rsidP="009B165B">
            <w:pPr>
              <w:pStyle w:val="msolistparagraph0"/>
              <w:shd w:val="clear" w:color="auto" w:fill="FFFFFF"/>
              <w:spacing w:before="0" w:beforeAutospacing="0" w:after="0" w:afterAutospacing="0"/>
              <w:rPr>
                <w:rFonts w:eastAsia="SimSun"/>
              </w:rPr>
            </w:pPr>
            <w:r w:rsidRPr="00A2130E">
              <w:rPr>
                <w:rFonts w:eastAsia="SimSun"/>
              </w:rPr>
              <w:t>Certified forklift certification for both sit-down &amp; stand-up</w:t>
            </w:r>
          </w:p>
          <w:p w14:paraId="5DA506F7" w14:textId="77777777" w:rsidR="009B165B" w:rsidRPr="00A2130E" w:rsidRDefault="009B165B" w:rsidP="009B165B">
            <w:pPr>
              <w:pStyle w:val="PlainText"/>
              <w:jc w:val="left"/>
              <w:rPr>
                <w:rFonts w:eastAsia="SimSun"/>
                <w:b/>
              </w:rPr>
            </w:pPr>
            <w:r>
              <w:rPr>
                <w:rFonts w:eastAsia="SimSun"/>
                <w:szCs w:val="24"/>
              </w:rPr>
              <w:t>10+</w:t>
            </w:r>
            <w:r w:rsidRPr="00A2130E">
              <w:rPr>
                <w:rFonts w:eastAsia="SimSun"/>
                <w:szCs w:val="24"/>
              </w:rPr>
              <w:t xml:space="preserve"> years of CDL instructor</w:t>
            </w:r>
          </w:p>
        </w:tc>
      </w:tr>
    </w:tbl>
    <w:p w14:paraId="3D633FCB" w14:textId="77777777" w:rsidR="00D1362B" w:rsidRDefault="00D1362B" w:rsidP="00D1362B">
      <w:pPr>
        <w:pStyle w:val="PlainText"/>
        <w:jc w:val="left"/>
        <w:rPr>
          <w:b/>
        </w:rPr>
      </w:pPr>
    </w:p>
    <w:p w14:paraId="2393164E" w14:textId="77777777" w:rsidR="00D1362B" w:rsidRDefault="00D1362B" w:rsidP="00D1362B">
      <w:pPr>
        <w:pStyle w:val="PlainText"/>
        <w:jc w:val="left"/>
        <w:rPr>
          <w:b/>
        </w:rPr>
      </w:pPr>
    </w:p>
    <w:p w14:paraId="5CCB73B8" w14:textId="77777777" w:rsidR="00D1362B" w:rsidRPr="00837979" w:rsidRDefault="00D1362B" w:rsidP="00D1362B">
      <w:pPr>
        <w:pStyle w:val="Heading2"/>
        <w:ind w:left="-432"/>
        <w:rPr>
          <w:sz w:val="22"/>
          <w:bdr w:val="single" w:sz="4" w:space="0" w:color="auto"/>
        </w:rPr>
      </w:pPr>
      <w:r w:rsidRPr="00837979">
        <w:rPr>
          <w:sz w:val="22"/>
          <w:bdr w:val="single" w:sz="4" w:space="0" w:color="auto"/>
        </w:rPr>
        <w:br w:type="page"/>
      </w:r>
      <w:bookmarkStart w:id="168" w:name="_Toc65769353"/>
      <w:r w:rsidRPr="00837979">
        <w:rPr>
          <w:sz w:val="22"/>
          <w:bdr w:val="single" w:sz="4" w:space="0" w:color="auto"/>
        </w:rPr>
        <w:lastRenderedPageBreak/>
        <w:t xml:space="preserve">Checklist #10 &amp; 19 – </w:t>
      </w:r>
      <w:smartTag w:uri="urn:schemas-microsoft-com:office:smarttags" w:element="City">
        <w:smartTag w:uri="urn:schemas-microsoft-com:office:smarttags" w:element="place">
          <w:r w:rsidRPr="00837979">
            <w:rPr>
              <w:sz w:val="22"/>
              <w:bdr w:val="single" w:sz="4" w:space="0" w:color="auto"/>
            </w:rPr>
            <w:t>Mission</w:t>
          </w:r>
        </w:smartTag>
      </w:smartTag>
      <w:r w:rsidRPr="00837979">
        <w:rPr>
          <w:sz w:val="22"/>
          <w:bdr w:val="single" w:sz="4" w:space="0" w:color="auto"/>
        </w:rPr>
        <w:t xml:space="preserve"> and Objectives for each program – description of instruction</w:t>
      </w:r>
      <w:bookmarkEnd w:id="168"/>
      <w:r w:rsidRPr="00837979">
        <w:rPr>
          <w:sz w:val="22"/>
          <w:bdr w:val="single" w:sz="4" w:space="0" w:color="auto"/>
        </w:rPr>
        <w:t xml:space="preserve"> </w:t>
      </w:r>
      <w:r w:rsidRPr="00837979">
        <w:rPr>
          <w:sz w:val="22"/>
          <w:bdr w:val="single" w:sz="4" w:space="0" w:color="auto"/>
        </w:rPr>
        <w:tab/>
      </w:r>
    </w:p>
    <w:p w14:paraId="04233B54" w14:textId="77777777" w:rsidR="00D1362B" w:rsidRPr="00837979" w:rsidRDefault="00D1362B" w:rsidP="00D1362B">
      <w:pPr>
        <w:pStyle w:val="Heading1"/>
        <w:spacing w:before="0" w:after="0"/>
        <w:jc w:val="both"/>
      </w:pPr>
      <w:bookmarkStart w:id="169" w:name="_Toc302575241"/>
      <w:bookmarkStart w:id="170" w:name="_Toc312328153"/>
      <w:bookmarkStart w:id="171" w:name="_Toc339291215"/>
      <w:bookmarkStart w:id="172" w:name="_Toc65769354"/>
      <w:r w:rsidRPr="006B344C">
        <w:t>Programs</w:t>
      </w:r>
      <w:bookmarkEnd w:id="169"/>
      <w:bookmarkEnd w:id="170"/>
      <w:bookmarkEnd w:id="171"/>
      <w:bookmarkEnd w:id="17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196"/>
        <w:gridCol w:w="2838"/>
        <w:gridCol w:w="3673"/>
        <w:gridCol w:w="196"/>
        <w:gridCol w:w="575"/>
      </w:tblGrid>
      <w:tr w:rsidR="00D1362B" w:rsidRPr="00E03FD6" w14:paraId="08E2EAB4" w14:textId="77777777" w:rsidTr="00D1362B">
        <w:trPr>
          <w:gridAfter w:val="1"/>
          <w:wAfter w:w="261" w:type="pct"/>
          <w:jc w:val="center"/>
        </w:trPr>
        <w:tc>
          <w:tcPr>
            <w:tcW w:w="1606" w:type="pct"/>
            <w:tcBorders>
              <w:top w:val="single" w:sz="12" w:space="0" w:color="auto"/>
              <w:left w:val="single" w:sz="12" w:space="0" w:color="auto"/>
              <w:bottom w:val="single" w:sz="12" w:space="0" w:color="auto"/>
              <w:right w:val="single" w:sz="4" w:space="0" w:color="auto"/>
            </w:tcBorders>
            <w:shd w:val="clear" w:color="auto" w:fill="auto"/>
          </w:tcPr>
          <w:p w14:paraId="56A7C50E" w14:textId="77777777" w:rsidR="00D1362B" w:rsidRPr="00E03FD6" w:rsidRDefault="00D1362B" w:rsidP="00C73B13">
            <w:pPr>
              <w:rPr>
                <w:b/>
                <w:color w:val="0000FF"/>
                <w:sz w:val="22"/>
                <w:szCs w:val="22"/>
              </w:rPr>
            </w:pPr>
            <w:r w:rsidRPr="00E03FD6">
              <w:rPr>
                <w:b/>
                <w:color w:val="0000FF"/>
                <w:sz w:val="22"/>
                <w:szCs w:val="22"/>
              </w:rPr>
              <w:br w:type="page"/>
            </w:r>
            <w:r w:rsidRPr="00E03FD6">
              <w:rPr>
                <w:b/>
                <w:color w:val="0000FF"/>
                <w:sz w:val="22"/>
                <w:szCs w:val="22"/>
              </w:rPr>
              <w:br w:type="page"/>
              <w:t xml:space="preserve">Name of Program </w:t>
            </w:r>
          </w:p>
        </w:tc>
        <w:tc>
          <w:tcPr>
            <w:tcW w:w="3132" w:type="pct"/>
            <w:gridSpan w:val="4"/>
            <w:tcBorders>
              <w:top w:val="single" w:sz="12" w:space="0" w:color="auto"/>
              <w:left w:val="single" w:sz="4" w:space="0" w:color="auto"/>
              <w:bottom w:val="single" w:sz="12" w:space="0" w:color="auto"/>
              <w:right w:val="single" w:sz="12" w:space="0" w:color="auto"/>
            </w:tcBorders>
            <w:shd w:val="clear" w:color="auto" w:fill="auto"/>
          </w:tcPr>
          <w:p w14:paraId="7D3F851F" w14:textId="77777777" w:rsidR="00D1362B" w:rsidRPr="00E03FD6" w:rsidRDefault="00D1362B" w:rsidP="00C73B13">
            <w:pPr>
              <w:rPr>
                <w:b/>
                <w:color w:val="0000FF"/>
                <w:sz w:val="22"/>
                <w:szCs w:val="22"/>
              </w:rPr>
            </w:pPr>
            <w:r w:rsidRPr="00E03FD6">
              <w:rPr>
                <w:b/>
                <w:color w:val="0000FF"/>
                <w:sz w:val="22"/>
                <w:szCs w:val="22"/>
              </w:rPr>
              <w:t>Class A&amp;B Course  (Tractor-Trailer/Bus)</w:t>
            </w:r>
          </w:p>
        </w:tc>
      </w:tr>
      <w:tr w:rsidR="00D1362B" w:rsidRPr="00E03FD6" w14:paraId="61FDA7DF" w14:textId="77777777" w:rsidTr="00D1362B">
        <w:trPr>
          <w:gridAfter w:val="1"/>
          <w:wAfter w:w="261" w:type="pct"/>
          <w:jc w:val="center"/>
        </w:trPr>
        <w:tc>
          <w:tcPr>
            <w:tcW w:w="1606" w:type="pct"/>
            <w:tcBorders>
              <w:top w:val="single" w:sz="12" w:space="0" w:color="auto"/>
              <w:left w:val="single" w:sz="4" w:space="0" w:color="auto"/>
              <w:bottom w:val="single" w:sz="4" w:space="0" w:color="auto"/>
              <w:right w:val="single" w:sz="4" w:space="0" w:color="auto"/>
            </w:tcBorders>
            <w:shd w:val="clear" w:color="auto" w:fill="auto"/>
          </w:tcPr>
          <w:p w14:paraId="0452B95C" w14:textId="77777777" w:rsidR="00D1362B" w:rsidRPr="00E03FD6" w:rsidRDefault="00D1362B" w:rsidP="00C73B13">
            <w:pPr>
              <w:rPr>
                <w:b/>
                <w:sz w:val="22"/>
                <w:szCs w:val="22"/>
              </w:rPr>
            </w:pPr>
            <w:r w:rsidRPr="00E03FD6">
              <w:rPr>
                <w:b/>
                <w:sz w:val="22"/>
                <w:szCs w:val="22"/>
              </w:rPr>
              <w:t>Program Description</w:t>
            </w:r>
          </w:p>
        </w:tc>
        <w:tc>
          <w:tcPr>
            <w:tcW w:w="3132" w:type="pct"/>
            <w:gridSpan w:val="4"/>
            <w:tcBorders>
              <w:top w:val="single" w:sz="12" w:space="0" w:color="auto"/>
              <w:left w:val="single" w:sz="4" w:space="0" w:color="auto"/>
              <w:bottom w:val="single" w:sz="4" w:space="0" w:color="auto"/>
              <w:right w:val="single" w:sz="4" w:space="0" w:color="auto"/>
            </w:tcBorders>
            <w:shd w:val="clear" w:color="auto" w:fill="auto"/>
          </w:tcPr>
          <w:p w14:paraId="749DBA36" w14:textId="77777777" w:rsidR="00D1362B" w:rsidRPr="00E03FD6" w:rsidRDefault="00D1362B" w:rsidP="00C73B13">
            <w:pPr>
              <w:rPr>
                <w:sz w:val="22"/>
                <w:szCs w:val="22"/>
              </w:rPr>
            </w:pPr>
            <w:r w:rsidRPr="00E03FD6">
              <w:rPr>
                <w:sz w:val="22"/>
                <w:szCs w:val="22"/>
              </w:rPr>
              <w:t>This driver training program prepares students for the Department of Motor Vehicles written and driving examinations. Through a combination of theory and practice, students develop the skills needed to pass the Class A examinations and qualify for employment or self-employment as a Class A Tractor Trailer Operator or a Class B Bus Driver.</w:t>
            </w:r>
          </w:p>
        </w:tc>
      </w:tr>
      <w:tr w:rsidR="00D1362B" w:rsidRPr="00E03FD6" w14:paraId="5569E152" w14:textId="77777777" w:rsidTr="00D1362B">
        <w:trPr>
          <w:gridAfter w:val="1"/>
          <w:wAfter w:w="261" w:type="pct"/>
          <w:jc w:val="center"/>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5B1DF266" w14:textId="77777777" w:rsidR="00D1362B" w:rsidRPr="00E03FD6" w:rsidRDefault="00D1362B" w:rsidP="00C73B13">
            <w:pPr>
              <w:rPr>
                <w:b/>
                <w:sz w:val="22"/>
                <w:szCs w:val="22"/>
              </w:rPr>
            </w:pPr>
            <w:r w:rsidRPr="00E03FD6">
              <w:rPr>
                <w:b/>
                <w:sz w:val="22"/>
                <w:szCs w:val="22"/>
              </w:rPr>
              <w:t>Graduation Requirements</w:t>
            </w:r>
          </w:p>
        </w:tc>
        <w:tc>
          <w:tcPr>
            <w:tcW w:w="3132" w:type="pct"/>
            <w:gridSpan w:val="4"/>
            <w:tcBorders>
              <w:top w:val="single" w:sz="4" w:space="0" w:color="auto"/>
              <w:left w:val="single" w:sz="4" w:space="0" w:color="auto"/>
              <w:bottom w:val="single" w:sz="4" w:space="0" w:color="auto"/>
              <w:right w:val="single" w:sz="4" w:space="0" w:color="auto"/>
            </w:tcBorders>
            <w:shd w:val="clear" w:color="auto" w:fill="auto"/>
          </w:tcPr>
          <w:p w14:paraId="26E90B79" w14:textId="6837B7FE" w:rsidR="00D1362B" w:rsidRPr="00E034FD" w:rsidRDefault="00D1362B" w:rsidP="00C73B13">
            <w:pPr>
              <w:rPr>
                <w:sz w:val="22"/>
                <w:szCs w:val="22"/>
              </w:rPr>
            </w:pPr>
            <w:r w:rsidRPr="00E03FD6">
              <w:rPr>
                <w:sz w:val="22"/>
                <w:szCs w:val="22"/>
              </w:rPr>
              <w:t xml:space="preserve">To complete this program a student must complete all prescribed assignments, demonstrate competence in the performance of vehicle inspections and behind the wheel skills and achieve a passing score on the DMV style practice tests. </w:t>
            </w:r>
            <w:r w:rsidRPr="0056303D">
              <w:rPr>
                <w:sz w:val="22"/>
                <w:szCs w:val="22"/>
              </w:rPr>
              <w:t xml:space="preserve">Students must complete </w:t>
            </w:r>
            <w:r w:rsidR="00F2534A">
              <w:rPr>
                <w:sz w:val="22"/>
                <w:szCs w:val="22"/>
              </w:rPr>
              <w:t>100</w:t>
            </w:r>
            <w:r w:rsidRPr="0056303D">
              <w:rPr>
                <w:sz w:val="22"/>
                <w:szCs w:val="22"/>
              </w:rPr>
              <w:t>% of all training assignments with a grade of “pass”. Students are evaluated on benchmarks at 25% of Completion, 50 % of Completion and 75% of Completion of the course. Student failing to pass these benchmarks will be assigned to tutorial training and or training extension. Upon satisfying these requirements, students will be scheduled for the DMV driving exam.</w:t>
            </w:r>
          </w:p>
        </w:tc>
      </w:tr>
      <w:tr w:rsidR="00D1362B" w:rsidRPr="00E03FD6" w14:paraId="31F7FCA5" w14:textId="77777777" w:rsidTr="00D1362B">
        <w:trPr>
          <w:gridAfter w:val="1"/>
          <w:wAfter w:w="261" w:type="pct"/>
          <w:jc w:val="center"/>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59F5E1C0" w14:textId="77777777" w:rsidR="00D1362B" w:rsidRPr="00E03FD6" w:rsidRDefault="00D1362B" w:rsidP="00C73B13">
            <w:pPr>
              <w:rPr>
                <w:b/>
                <w:sz w:val="22"/>
                <w:szCs w:val="22"/>
              </w:rPr>
            </w:pPr>
            <w:r w:rsidRPr="00E03FD6">
              <w:rPr>
                <w:b/>
                <w:sz w:val="22"/>
                <w:szCs w:val="22"/>
              </w:rPr>
              <w:t>Occupational Mission &amp; Objective</w:t>
            </w:r>
          </w:p>
        </w:tc>
        <w:tc>
          <w:tcPr>
            <w:tcW w:w="3132" w:type="pct"/>
            <w:gridSpan w:val="4"/>
            <w:tcBorders>
              <w:top w:val="single" w:sz="4" w:space="0" w:color="auto"/>
              <w:left w:val="single" w:sz="4" w:space="0" w:color="auto"/>
              <w:bottom w:val="single" w:sz="4" w:space="0" w:color="auto"/>
              <w:right w:val="single" w:sz="4" w:space="0" w:color="auto"/>
            </w:tcBorders>
            <w:shd w:val="clear" w:color="auto" w:fill="auto"/>
          </w:tcPr>
          <w:p w14:paraId="48E27038" w14:textId="77777777" w:rsidR="00D1362B" w:rsidRPr="00E03FD6" w:rsidRDefault="00D1362B" w:rsidP="00C73B13">
            <w:pPr>
              <w:rPr>
                <w:sz w:val="22"/>
                <w:szCs w:val="22"/>
              </w:rPr>
            </w:pPr>
            <w:r w:rsidRPr="00E03FD6">
              <w:rPr>
                <w:sz w:val="22"/>
                <w:szCs w:val="22"/>
              </w:rPr>
              <w:t>Work as a Licensed Class A or Class B Driver</w:t>
            </w:r>
          </w:p>
        </w:tc>
      </w:tr>
      <w:tr w:rsidR="00D1362B" w:rsidRPr="00E03FD6" w14:paraId="2BE5C153" w14:textId="77777777" w:rsidTr="00D1362B">
        <w:trPr>
          <w:gridAfter w:val="1"/>
          <w:wAfter w:w="261" w:type="pct"/>
          <w:jc w:val="center"/>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11A419CA" w14:textId="77777777" w:rsidR="00D1362B" w:rsidRPr="00E03FD6" w:rsidRDefault="00D1362B" w:rsidP="00C73B13">
            <w:pPr>
              <w:rPr>
                <w:b/>
                <w:sz w:val="22"/>
                <w:szCs w:val="22"/>
              </w:rPr>
            </w:pPr>
            <w:r w:rsidRPr="00E03FD6">
              <w:rPr>
                <w:b/>
                <w:sz w:val="22"/>
                <w:szCs w:val="22"/>
              </w:rPr>
              <w:t>Total Program Hours</w:t>
            </w:r>
          </w:p>
          <w:p w14:paraId="5F7E17AC" w14:textId="77777777" w:rsidR="00D1362B" w:rsidRPr="00E03FD6" w:rsidRDefault="00D1362B" w:rsidP="00C73B13">
            <w:pPr>
              <w:rPr>
                <w:b/>
                <w:sz w:val="22"/>
                <w:szCs w:val="22"/>
              </w:rPr>
            </w:pPr>
            <w:r w:rsidRPr="00E03FD6">
              <w:rPr>
                <w:b/>
                <w:sz w:val="22"/>
                <w:szCs w:val="22"/>
              </w:rPr>
              <w:t>Frequency of Lessons</w:t>
            </w:r>
          </w:p>
          <w:p w14:paraId="035F11A8" w14:textId="77777777" w:rsidR="00D1362B" w:rsidRPr="00E03FD6" w:rsidRDefault="00D1362B" w:rsidP="00C73B13">
            <w:pPr>
              <w:rPr>
                <w:b/>
                <w:sz w:val="22"/>
                <w:szCs w:val="22"/>
              </w:rPr>
            </w:pPr>
            <w:r w:rsidRPr="00E03FD6">
              <w:rPr>
                <w:b/>
                <w:sz w:val="22"/>
                <w:szCs w:val="22"/>
              </w:rPr>
              <w:t>Length of Program</w:t>
            </w:r>
          </w:p>
        </w:tc>
        <w:tc>
          <w:tcPr>
            <w:tcW w:w="3132" w:type="pct"/>
            <w:gridSpan w:val="4"/>
            <w:tcBorders>
              <w:top w:val="single" w:sz="4" w:space="0" w:color="auto"/>
              <w:left w:val="single" w:sz="4" w:space="0" w:color="auto"/>
              <w:bottom w:val="single" w:sz="4" w:space="0" w:color="auto"/>
              <w:right w:val="single" w:sz="4" w:space="0" w:color="auto"/>
            </w:tcBorders>
            <w:shd w:val="clear" w:color="auto" w:fill="auto"/>
          </w:tcPr>
          <w:p w14:paraId="71350A48" w14:textId="77777777" w:rsidR="00D1362B" w:rsidRPr="00E03FD6" w:rsidRDefault="00D1362B" w:rsidP="00C73B13">
            <w:pPr>
              <w:rPr>
                <w:sz w:val="22"/>
                <w:szCs w:val="22"/>
              </w:rPr>
            </w:pPr>
            <w:r w:rsidRPr="00E03FD6">
              <w:rPr>
                <w:sz w:val="22"/>
                <w:szCs w:val="22"/>
              </w:rPr>
              <w:t>240 Hours</w:t>
            </w:r>
          </w:p>
          <w:p w14:paraId="1AD86B76" w14:textId="77777777" w:rsidR="00D1362B" w:rsidRPr="00E03FD6" w:rsidRDefault="00D1362B" w:rsidP="00C73B13">
            <w:pPr>
              <w:rPr>
                <w:sz w:val="22"/>
                <w:szCs w:val="22"/>
              </w:rPr>
            </w:pPr>
            <w:r w:rsidRPr="00E03FD6">
              <w:rPr>
                <w:sz w:val="22"/>
                <w:szCs w:val="22"/>
              </w:rPr>
              <w:t xml:space="preserve">Monday- Thursday 8:00 am.-12:00 pm. 1:00 pm.-4:30 pm. 5:00-7:00 pm. </w:t>
            </w:r>
          </w:p>
          <w:p w14:paraId="7B9F58B8" w14:textId="77777777" w:rsidR="00D1362B" w:rsidRPr="00E03FD6" w:rsidRDefault="00D1362B" w:rsidP="00C73B13">
            <w:pPr>
              <w:rPr>
                <w:sz w:val="22"/>
                <w:szCs w:val="22"/>
              </w:rPr>
            </w:pPr>
            <w:r w:rsidRPr="00E03FD6">
              <w:rPr>
                <w:sz w:val="22"/>
                <w:szCs w:val="22"/>
              </w:rPr>
              <w:t>Frida</w:t>
            </w:r>
            <w:r w:rsidR="00BA4927">
              <w:rPr>
                <w:sz w:val="22"/>
                <w:szCs w:val="22"/>
              </w:rPr>
              <w:t>y 8:00 a.m.-12:00 pm. 1:00 pm.-3</w:t>
            </w:r>
            <w:r w:rsidRPr="00E03FD6">
              <w:rPr>
                <w:sz w:val="22"/>
                <w:szCs w:val="22"/>
              </w:rPr>
              <w:t xml:space="preserve">:00 pm. </w:t>
            </w:r>
          </w:p>
          <w:p w14:paraId="2B1B764B" w14:textId="77777777" w:rsidR="00D1362B" w:rsidRPr="00E03FD6" w:rsidRDefault="00D1362B" w:rsidP="00C73B13">
            <w:pPr>
              <w:rPr>
                <w:sz w:val="22"/>
                <w:szCs w:val="22"/>
              </w:rPr>
            </w:pPr>
            <w:r w:rsidRPr="00E03FD6">
              <w:rPr>
                <w:sz w:val="22"/>
                <w:szCs w:val="22"/>
              </w:rPr>
              <w:t xml:space="preserve">Saturday 8:00 am to </w:t>
            </w:r>
            <w:r w:rsidR="00BA4927">
              <w:rPr>
                <w:sz w:val="22"/>
                <w:szCs w:val="22"/>
              </w:rPr>
              <w:t>12</w:t>
            </w:r>
            <w:r w:rsidRPr="00E03FD6">
              <w:rPr>
                <w:sz w:val="22"/>
                <w:szCs w:val="22"/>
              </w:rPr>
              <w:t>:00  pm</w:t>
            </w:r>
          </w:p>
          <w:p w14:paraId="5795E101" w14:textId="77777777" w:rsidR="00D1362B" w:rsidRPr="00E03FD6" w:rsidRDefault="00D1362B" w:rsidP="00C73B13">
            <w:pPr>
              <w:rPr>
                <w:sz w:val="22"/>
                <w:szCs w:val="22"/>
              </w:rPr>
            </w:pPr>
            <w:r w:rsidRPr="00E03FD6">
              <w:rPr>
                <w:sz w:val="22"/>
                <w:szCs w:val="22"/>
              </w:rPr>
              <w:t>10 Weeks</w:t>
            </w:r>
          </w:p>
        </w:tc>
      </w:tr>
      <w:tr w:rsidR="00D1362B" w:rsidRPr="00E03FD6" w14:paraId="44BBC8C5" w14:textId="77777777" w:rsidTr="00D1362B">
        <w:trPr>
          <w:gridAfter w:val="1"/>
          <w:wAfter w:w="261" w:type="pct"/>
          <w:jc w:val="center"/>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28365E74" w14:textId="77777777" w:rsidR="00D1362B" w:rsidRPr="00E03FD6" w:rsidRDefault="00D1362B" w:rsidP="00C73B13">
            <w:pPr>
              <w:rPr>
                <w:b/>
                <w:sz w:val="22"/>
                <w:szCs w:val="22"/>
              </w:rPr>
            </w:pPr>
            <w:r w:rsidRPr="00E03FD6">
              <w:rPr>
                <w:b/>
                <w:sz w:val="22"/>
                <w:szCs w:val="22"/>
              </w:rPr>
              <w:t>Final Tests or Exams</w:t>
            </w:r>
          </w:p>
        </w:tc>
        <w:tc>
          <w:tcPr>
            <w:tcW w:w="3132" w:type="pct"/>
            <w:gridSpan w:val="4"/>
            <w:tcBorders>
              <w:top w:val="single" w:sz="4" w:space="0" w:color="auto"/>
              <w:left w:val="single" w:sz="4" w:space="0" w:color="auto"/>
              <w:bottom w:val="single" w:sz="4" w:space="0" w:color="auto"/>
              <w:right w:val="single" w:sz="4" w:space="0" w:color="auto"/>
            </w:tcBorders>
            <w:shd w:val="clear" w:color="auto" w:fill="auto"/>
          </w:tcPr>
          <w:p w14:paraId="48D23EB0" w14:textId="77777777" w:rsidR="00D1362B" w:rsidRPr="00E03FD6" w:rsidRDefault="00D1362B" w:rsidP="00C73B13">
            <w:pPr>
              <w:rPr>
                <w:sz w:val="22"/>
                <w:szCs w:val="22"/>
              </w:rPr>
            </w:pPr>
            <w:r w:rsidRPr="00E03FD6">
              <w:rPr>
                <w:sz w:val="22"/>
                <w:szCs w:val="22"/>
              </w:rPr>
              <w:t xml:space="preserve">Behind the </w:t>
            </w:r>
            <w:smartTag w:uri="urn:schemas-microsoft-com:office:smarttags" w:element="address">
              <w:smartTag w:uri="urn:schemas-microsoft-com:office:smarttags" w:element="Street">
                <w:r w:rsidRPr="00E03FD6">
                  <w:rPr>
                    <w:sz w:val="22"/>
                    <w:szCs w:val="22"/>
                  </w:rPr>
                  <w:t>Wheel Competency Demonstration Drive</w:t>
                </w:r>
              </w:smartTag>
            </w:smartTag>
          </w:p>
        </w:tc>
      </w:tr>
      <w:tr w:rsidR="00D1362B" w:rsidRPr="00E03FD6" w14:paraId="678CC550" w14:textId="77777777" w:rsidTr="00D1362B">
        <w:trPr>
          <w:gridAfter w:val="1"/>
          <w:wAfter w:w="261" w:type="pct"/>
          <w:jc w:val="center"/>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7311F771" w14:textId="77777777" w:rsidR="00D1362B" w:rsidRPr="00E03FD6" w:rsidRDefault="00D1362B" w:rsidP="00C73B13">
            <w:pPr>
              <w:rPr>
                <w:b/>
                <w:sz w:val="22"/>
                <w:szCs w:val="22"/>
              </w:rPr>
            </w:pPr>
            <w:r w:rsidRPr="00E03FD6">
              <w:rPr>
                <w:b/>
                <w:sz w:val="22"/>
                <w:szCs w:val="22"/>
              </w:rPr>
              <w:t>Required Internship or Externship</w:t>
            </w:r>
          </w:p>
        </w:tc>
        <w:tc>
          <w:tcPr>
            <w:tcW w:w="3132" w:type="pct"/>
            <w:gridSpan w:val="4"/>
            <w:tcBorders>
              <w:top w:val="single" w:sz="4" w:space="0" w:color="auto"/>
              <w:left w:val="single" w:sz="4" w:space="0" w:color="auto"/>
              <w:bottom w:val="single" w:sz="4" w:space="0" w:color="auto"/>
              <w:right w:val="single" w:sz="4" w:space="0" w:color="auto"/>
            </w:tcBorders>
            <w:shd w:val="clear" w:color="auto" w:fill="auto"/>
          </w:tcPr>
          <w:p w14:paraId="134EAE01" w14:textId="77777777" w:rsidR="00D1362B" w:rsidRPr="00E03FD6" w:rsidRDefault="00D1362B" w:rsidP="00C73B13">
            <w:pPr>
              <w:tabs>
                <w:tab w:val="left" w:pos="4306"/>
              </w:tabs>
              <w:rPr>
                <w:sz w:val="22"/>
                <w:szCs w:val="22"/>
              </w:rPr>
            </w:pPr>
            <w:r w:rsidRPr="00E03FD6">
              <w:rPr>
                <w:sz w:val="22"/>
                <w:szCs w:val="22"/>
              </w:rPr>
              <w:t>No Internship or Externship is Required</w:t>
            </w:r>
          </w:p>
          <w:p w14:paraId="4C760AE5" w14:textId="77777777" w:rsidR="00D1362B" w:rsidRPr="00E03FD6" w:rsidRDefault="00D1362B" w:rsidP="00C73B13">
            <w:pPr>
              <w:tabs>
                <w:tab w:val="left" w:pos="4306"/>
              </w:tabs>
              <w:rPr>
                <w:sz w:val="22"/>
                <w:szCs w:val="22"/>
              </w:rPr>
            </w:pPr>
          </w:p>
        </w:tc>
      </w:tr>
      <w:tr w:rsidR="00D1362B" w:rsidRPr="00E03FD6" w14:paraId="65FF37DF" w14:textId="77777777" w:rsidTr="00D1362B">
        <w:trPr>
          <w:gridAfter w:val="1"/>
          <w:wAfter w:w="261" w:type="pct"/>
          <w:jc w:val="center"/>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1E7A6AE7" w14:textId="77777777" w:rsidR="00D1362B" w:rsidRPr="00E03FD6" w:rsidRDefault="00D1362B" w:rsidP="00C73B13">
            <w:pPr>
              <w:rPr>
                <w:b/>
                <w:sz w:val="22"/>
                <w:szCs w:val="22"/>
              </w:rPr>
            </w:pPr>
            <w:r w:rsidRPr="00E03FD6">
              <w:rPr>
                <w:b/>
                <w:sz w:val="22"/>
                <w:szCs w:val="22"/>
              </w:rPr>
              <w:t xml:space="preserve">Text Materials </w:t>
            </w:r>
          </w:p>
        </w:tc>
        <w:tc>
          <w:tcPr>
            <w:tcW w:w="3132" w:type="pct"/>
            <w:gridSpan w:val="4"/>
            <w:tcBorders>
              <w:top w:val="single" w:sz="4" w:space="0" w:color="auto"/>
              <w:left w:val="single" w:sz="4" w:space="0" w:color="auto"/>
              <w:bottom w:val="single" w:sz="4" w:space="0" w:color="auto"/>
              <w:right w:val="single" w:sz="4" w:space="0" w:color="auto"/>
            </w:tcBorders>
            <w:shd w:val="clear" w:color="auto" w:fill="auto"/>
          </w:tcPr>
          <w:p w14:paraId="5963D56A" w14:textId="77777777" w:rsidR="00D1362B" w:rsidRPr="00E03FD6" w:rsidRDefault="00D1362B" w:rsidP="00C73B13">
            <w:pPr>
              <w:rPr>
                <w:sz w:val="22"/>
                <w:szCs w:val="22"/>
              </w:rPr>
            </w:pPr>
            <w:smartTag w:uri="urn:schemas-microsoft-com:office:smarttags" w:element="State">
              <w:r w:rsidRPr="00E03FD6">
                <w:rPr>
                  <w:sz w:val="22"/>
                  <w:szCs w:val="22"/>
                </w:rPr>
                <w:t>California</w:t>
              </w:r>
            </w:smartTag>
            <w:r w:rsidRPr="00E03FD6">
              <w:rPr>
                <w:sz w:val="22"/>
                <w:szCs w:val="22"/>
              </w:rPr>
              <w:t xml:space="preserve"> Commercial Driver Handbook, State of </w:t>
            </w:r>
            <w:smartTag w:uri="urn:schemas-microsoft-com:office:smarttags" w:element="State">
              <w:smartTag w:uri="urn:schemas-microsoft-com:office:smarttags" w:element="place">
                <w:r w:rsidRPr="00E03FD6">
                  <w:rPr>
                    <w:sz w:val="22"/>
                    <w:szCs w:val="22"/>
                  </w:rPr>
                  <w:t>California</w:t>
                </w:r>
              </w:smartTag>
            </w:smartTag>
            <w:r w:rsidRPr="00E03FD6">
              <w:rPr>
                <w:sz w:val="22"/>
                <w:szCs w:val="22"/>
              </w:rPr>
              <w:t>, Department of Motor Vehicles</w:t>
            </w:r>
          </w:p>
        </w:tc>
      </w:tr>
      <w:tr w:rsidR="00D1362B" w:rsidRPr="00E03FD6" w14:paraId="6392BA0C" w14:textId="77777777" w:rsidTr="00D1362B">
        <w:trPr>
          <w:gridAfter w:val="1"/>
          <w:wAfter w:w="261" w:type="pct"/>
          <w:jc w:val="center"/>
        </w:trPr>
        <w:tc>
          <w:tcPr>
            <w:tcW w:w="4739" w:type="pct"/>
            <w:gridSpan w:val="5"/>
            <w:tcBorders>
              <w:top w:val="single" w:sz="4" w:space="0" w:color="auto"/>
              <w:left w:val="single" w:sz="4" w:space="0" w:color="auto"/>
              <w:bottom w:val="single" w:sz="4" w:space="0" w:color="auto"/>
              <w:right w:val="single" w:sz="4" w:space="0" w:color="auto"/>
            </w:tcBorders>
            <w:shd w:val="clear" w:color="auto" w:fill="E0E0E0"/>
          </w:tcPr>
          <w:p w14:paraId="0B0F433A" w14:textId="77777777" w:rsidR="00D1362B" w:rsidRPr="00E03FD6" w:rsidRDefault="00D1362B" w:rsidP="00C73B13">
            <w:pPr>
              <w:rPr>
                <w:b/>
                <w:sz w:val="22"/>
                <w:szCs w:val="22"/>
              </w:rPr>
            </w:pPr>
            <w:r w:rsidRPr="00E03FD6">
              <w:rPr>
                <w:b/>
                <w:sz w:val="22"/>
                <w:szCs w:val="22"/>
              </w:rPr>
              <w:t>Learning Modules                                             Topics Covered                                                      Hours</w:t>
            </w:r>
          </w:p>
        </w:tc>
      </w:tr>
      <w:tr w:rsidR="00D1362B" w:rsidRPr="00E03FD6" w14:paraId="75F9BD28" w14:textId="77777777" w:rsidTr="00C73B13">
        <w:trPr>
          <w:jc w:val="center"/>
        </w:trPr>
        <w:tc>
          <w:tcPr>
            <w:tcW w:w="1695" w:type="pct"/>
            <w:gridSpan w:val="2"/>
            <w:tcBorders>
              <w:top w:val="single" w:sz="4" w:space="0" w:color="auto"/>
              <w:left w:val="single" w:sz="4" w:space="0" w:color="auto"/>
              <w:bottom w:val="single" w:sz="4" w:space="0" w:color="auto"/>
              <w:right w:val="single" w:sz="4" w:space="0" w:color="auto"/>
            </w:tcBorders>
            <w:shd w:val="clear" w:color="auto" w:fill="auto"/>
          </w:tcPr>
          <w:p w14:paraId="0EF83E1F" w14:textId="77777777" w:rsidR="00D1362B" w:rsidRPr="00E03FD6" w:rsidRDefault="00D1362B" w:rsidP="00C73B13">
            <w:pPr>
              <w:rPr>
                <w:b/>
                <w:sz w:val="22"/>
                <w:szCs w:val="22"/>
              </w:rPr>
            </w:pPr>
            <w:r w:rsidRPr="00E03FD6">
              <w:rPr>
                <w:b/>
                <w:sz w:val="22"/>
                <w:szCs w:val="22"/>
              </w:rPr>
              <w:t>Classroom</w:t>
            </w:r>
          </w:p>
        </w:tc>
        <w:tc>
          <w:tcPr>
            <w:tcW w:w="1288" w:type="pct"/>
            <w:tcBorders>
              <w:top w:val="single" w:sz="4" w:space="0" w:color="auto"/>
              <w:left w:val="single" w:sz="4" w:space="0" w:color="auto"/>
              <w:bottom w:val="single" w:sz="4" w:space="0" w:color="auto"/>
              <w:right w:val="single" w:sz="4" w:space="0" w:color="auto"/>
            </w:tcBorders>
            <w:shd w:val="clear" w:color="auto" w:fill="auto"/>
          </w:tcPr>
          <w:p w14:paraId="6473E3FB" w14:textId="77777777" w:rsidR="00D1362B" w:rsidRPr="00E03FD6" w:rsidRDefault="00D1362B" w:rsidP="00C73B13">
            <w:pPr>
              <w:rPr>
                <w:sz w:val="22"/>
                <w:szCs w:val="22"/>
              </w:rPr>
            </w:pPr>
            <w:r w:rsidRPr="00E03FD6">
              <w:rPr>
                <w:sz w:val="22"/>
                <w:szCs w:val="22"/>
              </w:rPr>
              <w:t xml:space="preserve">General Knowledge Study Guide </w:t>
            </w:r>
          </w:p>
          <w:p w14:paraId="4CFE0147" w14:textId="77777777" w:rsidR="00D1362B" w:rsidRPr="00E03FD6" w:rsidRDefault="00D1362B" w:rsidP="00C73B13">
            <w:pPr>
              <w:rPr>
                <w:sz w:val="22"/>
                <w:szCs w:val="22"/>
              </w:rPr>
            </w:pPr>
            <w:r w:rsidRPr="00E03FD6">
              <w:rPr>
                <w:sz w:val="22"/>
                <w:szCs w:val="22"/>
              </w:rPr>
              <w:t xml:space="preserve">Air Brake Study Guide </w:t>
            </w:r>
          </w:p>
          <w:p w14:paraId="4783EC9D" w14:textId="77777777" w:rsidR="00D1362B" w:rsidRPr="00E03FD6" w:rsidRDefault="00D1362B" w:rsidP="00C73B13">
            <w:pPr>
              <w:rPr>
                <w:sz w:val="22"/>
                <w:szCs w:val="22"/>
              </w:rPr>
            </w:pPr>
            <w:r w:rsidRPr="00E03FD6">
              <w:rPr>
                <w:sz w:val="22"/>
                <w:szCs w:val="22"/>
              </w:rPr>
              <w:t xml:space="preserve">Combination Study Guide </w:t>
            </w:r>
          </w:p>
          <w:p w14:paraId="2B192B7D" w14:textId="77777777" w:rsidR="00D1362B" w:rsidRPr="00E03FD6" w:rsidRDefault="00D1362B" w:rsidP="00C73B13">
            <w:pPr>
              <w:rPr>
                <w:sz w:val="22"/>
                <w:szCs w:val="22"/>
              </w:rPr>
            </w:pPr>
            <w:r w:rsidRPr="00054624">
              <w:rPr>
                <w:sz w:val="22"/>
                <w:szCs w:val="22"/>
              </w:rPr>
              <w:t>Class C Study Guide</w:t>
            </w:r>
            <w:r w:rsidRPr="00E03FD6">
              <w:rPr>
                <w:sz w:val="22"/>
                <w:szCs w:val="22"/>
              </w:rPr>
              <w:t xml:space="preserve"> </w:t>
            </w:r>
          </w:p>
          <w:p w14:paraId="7FA615D3" w14:textId="77777777" w:rsidR="00D1362B" w:rsidRPr="00E03FD6" w:rsidRDefault="00D1362B" w:rsidP="00C73B13">
            <w:pPr>
              <w:rPr>
                <w:sz w:val="22"/>
                <w:szCs w:val="22"/>
              </w:rPr>
            </w:pPr>
            <w:r w:rsidRPr="00E03FD6">
              <w:rPr>
                <w:sz w:val="22"/>
                <w:szCs w:val="22"/>
              </w:rPr>
              <w:t xml:space="preserve">Passenger Study Guide </w:t>
            </w:r>
          </w:p>
          <w:p w14:paraId="21A0416E" w14:textId="77777777" w:rsidR="00D1362B" w:rsidRPr="00E03FD6" w:rsidRDefault="00D1362B" w:rsidP="00C73B13">
            <w:pPr>
              <w:rPr>
                <w:sz w:val="22"/>
                <w:szCs w:val="22"/>
              </w:rPr>
            </w:pPr>
            <w:r w:rsidRPr="00E03FD6">
              <w:rPr>
                <w:sz w:val="22"/>
                <w:szCs w:val="22"/>
              </w:rPr>
              <w:t xml:space="preserve">D.O.T Physical &amp; Drug Test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1BFAE384" w14:textId="77777777" w:rsidR="00D1362B" w:rsidRPr="00E03FD6" w:rsidRDefault="00D1362B" w:rsidP="00C73B13">
            <w:pPr>
              <w:rPr>
                <w:sz w:val="22"/>
                <w:szCs w:val="22"/>
              </w:rPr>
            </w:pPr>
            <w:r w:rsidRPr="00E03FD6">
              <w:rPr>
                <w:sz w:val="22"/>
                <w:szCs w:val="22"/>
              </w:rPr>
              <w:t xml:space="preserve">Test Review on General Knowledge </w:t>
            </w:r>
          </w:p>
          <w:p w14:paraId="02F70E88" w14:textId="77777777" w:rsidR="00D1362B" w:rsidRPr="00E03FD6" w:rsidRDefault="00D1362B" w:rsidP="00C73B13">
            <w:pPr>
              <w:rPr>
                <w:sz w:val="22"/>
                <w:szCs w:val="22"/>
              </w:rPr>
            </w:pPr>
            <w:r w:rsidRPr="00E03FD6">
              <w:rPr>
                <w:sz w:val="22"/>
                <w:szCs w:val="22"/>
              </w:rPr>
              <w:t xml:space="preserve">Air Brakes, Combination and Class C </w:t>
            </w:r>
          </w:p>
          <w:p w14:paraId="5AF52722" w14:textId="77777777" w:rsidR="00D1362B" w:rsidRPr="00E03FD6" w:rsidRDefault="00D1362B" w:rsidP="00C73B13">
            <w:pPr>
              <w:rPr>
                <w:sz w:val="22"/>
                <w:szCs w:val="22"/>
              </w:rPr>
            </w:pPr>
            <w:r w:rsidRPr="00E03FD6">
              <w:rPr>
                <w:sz w:val="22"/>
                <w:szCs w:val="22"/>
              </w:rPr>
              <w:t xml:space="preserve">Map Reading Class </w:t>
            </w:r>
          </w:p>
          <w:p w14:paraId="09EB383F" w14:textId="77777777" w:rsidR="00D1362B" w:rsidRPr="00E03FD6" w:rsidRDefault="00D1362B" w:rsidP="00C73B13">
            <w:pPr>
              <w:rPr>
                <w:sz w:val="22"/>
                <w:szCs w:val="22"/>
              </w:rPr>
            </w:pPr>
            <w:r w:rsidRPr="00E03FD6">
              <w:rPr>
                <w:sz w:val="22"/>
                <w:szCs w:val="22"/>
              </w:rPr>
              <w:t xml:space="preserve">Log Book Class </w:t>
            </w:r>
          </w:p>
          <w:p w14:paraId="1FD97ACB" w14:textId="77777777" w:rsidR="00D1362B" w:rsidRPr="00E03FD6" w:rsidRDefault="00D1362B" w:rsidP="00C73B13">
            <w:pPr>
              <w:rPr>
                <w:sz w:val="22"/>
                <w:szCs w:val="22"/>
              </w:rPr>
            </w:pPr>
            <w:r w:rsidRPr="00E03FD6">
              <w:rPr>
                <w:sz w:val="22"/>
                <w:szCs w:val="22"/>
              </w:rPr>
              <w:t xml:space="preserve">Hazardous Material, Tankers, </w:t>
            </w:r>
          </w:p>
          <w:p w14:paraId="7548702B" w14:textId="77777777" w:rsidR="00D1362B" w:rsidRPr="00E03FD6" w:rsidRDefault="00D1362B" w:rsidP="00C73B13">
            <w:pPr>
              <w:rPr>
                <w:sz w:val="22"/>
                <w:szCs w:val="22"/>
              </w:rPr>
            </w:pPr>
            <w:r w:rsidRPr="00E03FD6">
              <w:rPr>
                <w:sz w:val="22"/>
                <w:szCs w:val="22"/>
              </w:rPr>
              <w:t>Doubles/Triples Study Guide  DMV Written Exam</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14:paraId="77042B30" w14:textId="77777777" w:rsidR="00D1362B" w:rsidRPr="00E03FD6" w:rsidRDefault="00D1362B" w:rsidP="00C73B13">
            <w:pPr>
              <w:jc w:val="center"/>
              <w:rPr>
                <w:sz w:val="22"/>
                <w:szCs w:val="22"/>
              </w:rPr>
            </w:pPr>
            <w:r w:rsidRPr="00E03FD6">
              <w:rPr>
                <w:sz w:val="22"/>
                <w:szCs w:val="22"/>
              </w:rPr>
              <w:t>40</w:t>
            </w:r>
          </w:p>
        </w:tc>
      </w:tr>
      <w:tr w:rsidR="00D1362B" w:rsidRPr="00E03FD6" w14:paraId="780E5C2B" w14:textId="77777777" w:rsidTr="00C73B13">
        <w:trPr>
          <w:jc w:val="center"/>
        </w:trPr>
        <w:tc>
          <w:tcPr>
            <w:tcW w:w="1695" w:type="pct"/>
            <w:gridSpan w:val="2"/>
            <w:tcBorders>
              <w:top w:val="single" w:sz="4" w:space="0" w:color="auto"/>
              <w:left w:val="single" w:sz="4" w:space="0" w:color="auto"/>
              <w:bottom w:val="single" w:sz="4" w:space="0" w:color="auto"/>
              <w:right w:val="single" w:sz="4" w:space="0" w:color="auto"/>
            </w:tcBorders>
            <w:shd w:val="clear" w:color="auto" w:fill="auto"/>
          </w:tcPr>
          <w:p w14:paraId="08DA96F4" w14:textId="77777777" w:rsidR="00D1362B" w:rsidRPr="00E03FD6" w:rsidRDefault="00D1362B" w:rsidP="00C73B13">
            <w:pPr>
              <w:ind w:left="2880" w:hanging="2880"/>
              <w:rPr>
                <w:sz w:val="22"/>
                <w:szCs w:val="22"/>
              </w:rPr>
            </w:pPr>
            <w:r w:rsidRPr="00E03FD6">
              <w:rPr>
                <w:sz w:val="22"/>
                <w:szCs w:val="22"/>
              </w:rPr>
              <w:t>Yard Skills</w:t>
            </w:r>
          </w:p>
        </w:tc>
        <w:tc>
          <w:tcPr>
            <w:tcW w:w="1288" w:type="pct"/>
            <w:tcBorders>
              <w:top w:val="single" w:sz="4" w:space="0" w:color="auto"/>
              <w:left w:val="single" w:sz="4" w:space="0" w:color="auto"/>
              <w:bottom w:val="single" w:sz="4" w:space="0" w:color="auto"/>
              <w:right w:val="single" w:sz="4" w:space="0" w:color="auto"/>
            </w:tcBorders>
            <w:shd w:val="clear" w:color="auto" w:fill="auto"/>
          </w:tcPr>
          <w:p w14:paraId="44DDC603" w14:textId="77777777" w:rsidR="00D1362B" w:rsidRPr="00E03FD6" w:rsidRDefault="00D1362B" w:rsidP="00C73B13">
            <w:pPr>
              <w:rPr>
                <w:sz w:val="22"/>
                <w:szCs w:val="22"/>
              </w:rPr>
            </w:pPr>
            <w:r w:rsidRPr="00E03FD6">
              <w:rPr>
                <w:sz w:val="22"/>
                <w:szCs w:val="22"/>
              </w:rPr>
              <w:t xml:space="preserve">Pre-Trip Inspection </w:t>
            </w:r>
          </w:p>
          <w:p w14:paraId="0B0243D9" w14:textId="77777777" w:rsidR="00D1362B" w:rsidRPr="00E03FD6" w:rsidRDefault="00D1362B" w:rsidP="00C73B13">
            <w:pPr>
              <w:rPr>
                <w:sz w:val="22"/>
                <w:szCs w:val="22"/>
              </w:rPr>
            </w:pPr>
            <w:r w:rsidRPr="00E03FD6">
              <w:rPr>
                <w:sz w:val="22"/>
                <w:szCs w:val="22"/>
              </w:rPr>
              <w:t xml:space="preserve">Walk Around Inspection </w:t>
            </w:r>
          </w:p>
          <w:p w14:paraId="70F19EBE" w14:textId="77777777" w:rsidR="00D1362B" w:rsidRPr="00E03FD6" w:rsidRDefault="00D1362B" w:rsidP="00C73B13">
            <w:pPr>
              <w:rPr>
                <w:sz w:val="22"/>
                <w:szCs w:val="22"/>
              </w:rPr>
            </w:pPr>
            <w:r w:rsidRPr="00E03FD6">
              <w:rPr>
                <w:sz w:val="22"/>
                <w:szCs w:val="22"/>
              </w:rPr>
              <w:t xml:space="preserve">Air Brake Inspection </w:t>
            </w:r>
          </w:p>
          <w:p w14:paraId="0063C0BC" w14:textId="77777777" w:rsidR="00D1362B" w:rsidRPr="00E03FD6" w:rsidRDefault="00D1362B" w:rsidP="00C73B13">
            <w:pPr>
              <w:rPr>
                <w:sz w:val="22"/>
                <w:szCs w:val="22"/>
              </w:rPr>
            </w:pPr>
            <w:r w:rsidRPr="00E03FD6">
              <w:rPr>
                <w:sz w:val="22"/>
                <w:szCs w:val="22"/>
              </w:rPr>
              <w:t xml:space="preserve">Double Clutching </w:t>
            </w:r>
          </w:p>
          <w:p w14:paraId="0DE59A62" w14:textId="77777777" w:rsidR="00D1362B" w:rsidRPr="00E03FD6" w:rsidRDefault="00D1362B" w:rsidP="00C73B13">
            <w:pPr>
              <w:rPr>
                <w:sz w:val="22"/>
                <w:szCs w:val="22"/>
              </w:rPr>
            </w:pPr>
            <w:r w:rsidRPr="00E03FD6">
              <w:rPr>
                <w:sz w:val="22"/>
                <w:szCs w:val="22"/>
              </w:rPr>
              <w:t xml:space="preserve">Gear Shifting </w:t>
            </w:r>
          </w:p>
          <w:p w14:paraId="3C6049EA" w14:textId="77777777" w:rsidR="00D1362B" w:rsidRPr="00E03FD6" w:rsidRDefault="00D1362B" w:rsidP="00C73B13">
            <w:pPr>
              <w:rPr>
                <w:sz w:val="22"/>
                <w:szCs w:val="22"/>
              </w:rPr>
            </w:pPr>
            <w:r w:rsidRPr="00E03FD6">
              <w:rPr>
                <w:sz w:val="22"/>
                <w:szCs w:val="22"/>
              </w:rPr>
              <w:t xml:space="preserve">Forward Stopping </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55007393" w14:textId="77777777" w:rsidR="00D1362B" w:rsidRPr="00E03FD6" w:rsidRDefault="00D1362B" w:rsidP="00C73B13">
            <w:pPr>
              <w:rPr>
                <w:sz w:val="22"/>
                <w:szCs w:val="22"/>
              </w:rPr>
            </w:pPr>
            <w:r w:rsidRPr="00E03FD6">
              <w:rPr>
                <w:sz w:val="22"/>
                <w:szCs w:val="22"/>
              </w:rPr>
              <w:t xml:space="preserve">Coupling and Uncoupling </w:t>
            </w:r>
          </w:p>
          <w:p w14:paraId="0D5EAB18" w14:textId="77777777" w:rsidR="00D1362B" w:rsidRPr="00E03FD6" w:rsidRDefault="00D1362B" w:rsidP="00C73B13">
            <w:pPr>
              <w:rPr>
                <w:sz w:val="22"/>
                <w:szCs w:val="22"/>
              </w:rPr>
            </w:pPr>
            <w:r w:rsidRPr="00E03FD6">
              <w:rPr>
                <w:sz w:val="22"/>
                <w:szCs w:val="22"/>
              </w:rPr>
              <w:t xml:space="preserve">Straight Line Backing </w:t>
            </w:r>
          </w:p>
          <w:p w14:paraId="03D65F49" w14:textId="77777777" w:rsidR="00D1362B" w:rsidRPr="00E03FD6" w:rsidRDefault="00D1362B" w:rsidP="00C73B13">
            <w:pPr>
              <w:rPr>
                <w:sz w:val="22"/>
                <w:szCs w:val="22"/>
              </w:rPr>
            </w:pPr>
            <w:r w:rsidRPr="00E03FD6">
              <w:rPr>
                <w:sz w:val="22"/>
                <w:szCs w:val="22"/>
              </w:rPr>
              <w:t xml:space="preserve">Alley Docking </w:t>
            </w:r>
          </w:p>
          <w:p w14:paraId="52122366" w14:textId="77777777" w:rsidR="00D1362B" w:rsidRPr="00E03FD6" w:rsidRDefault="00D1362B" w:rsidP="00C73B13">
            <w:pPr>
              <w:rPr>
                <w:sz w:val="22"/>
                <w:szCs w:val="22"/>
              </w:rPr>
            </w:pPr>
            <w:r w:rsidRPr="00E03FD6">
              <w:rPr>
                <w:sz w:val="22"/>
                <w:szCs w:val="22"/>
              </w:rPr>
              <w:t xml:space="preserve">Parallel parking </w:t>
            </w:r>
          </w:p>
          <w:p w14:paraId="1CE4DC85" w14:textId="77777777" w:rsidR="00D1362B" w:rsidRPr="00E03FD6" w:rsidRDefault="00D1362B" w:rsidP="00C73B13">
            <w:pPr>
              <w:rPr>
                <w:sz w:val="22"/>
                <w:szCs w:val="22"/>
              </w:rPr>
            </w:pPr>
            <w:r w:rsidRPr="00E03FD6">
              <w:rPr>
                <w:sz w:val="22"/>
                <w:szCs w:val="22"/>
              </w:rPr>
              <w:t xml:space="preserve">Offset back right &amp; Offset Back left </w:t>
            </w:r>
          </w:p>
          <w:p w14:paraId="12EC9357" w14:textId="77777777" w:rsidR="00D1362B" w:rsidRPr="00E03FD6" w:rsidRDefault="00D1362B" w:rsidP="00C73B13">
            <w:pPr>
              <w:rPr>
                <w:sz w:val="22"/>
                <w:szCs w:val="22"/>
              </w:rPr>
            </w:pPr>
            <w:r w:rsidRPr="00E03FD6">
              <w:rPr>
                <w:sz w:val="22"/>
                <w:szCs w:val="22"/>
              </w:rPr>
              <w:t>Use of side Mirrors</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14:paraId="18DD2CDA" w14:textId="77777777" w:rsidR="00D1362B" w:rsidRPr="00E03FD6" w:rsidRDefault="00D1362B" w:rsidP="00C73B13">
            <w:pPr>
              <w:jc w:val="center"/>
              <w:rPr>
                <w:sz w:val="22"/>
                <w:szCs w:val="22"/>
              </w:rPr>
            </w:pPr>
            <w:r w:rsidRPr="00E03FD6">
              <w:rPr>
                <w:sz w:val="22"/>
                <w:szCs w:val="22"/>
              </w:rPr>
              <w:t xml:space="preserve">80 </w:t>
            </w:r>
          </w:p>
        </w:tc>
      </w:tr>
      <w:tr w:rsidR="00D1362B" w:rsidRPr="00E03FD6" w14:paraId="034D238F" w14:textId="77777777" w:rsidTr="00C73B13">
        <w:trPr>
          <w:jc w:val="center"/>
        </w:trPr>
        <w:tc>
          <w:tcPr>
            <w:tcW w:w="1695" w:type="pct"/>
            <w:gridSpan w:val="2"/>
            <w:tcBorders>
              <w:top w:val="single" w:sz="4" w:space="0" w:color="auto"/>
              <w:left w:val="single" w:sz="4" w:space="0" w:color="auto"/>
              <w:bottom w:val="single" w:sz="4" w:space="0" w:color="auto"/>
              <w:right w:val="single" w:sz="4" w:space="0" w:color="auto"/>
            </w:tcBorders>
            <w:shd w:val="clear" w:color="auto" w:fill="auto"/>
          </w:tcPr>
          <w:p w14:paraId="59F2C792" w14:textId="77777777" w:rsidR="00D1362B" w:rsidRPr="00E03FD6" w:rsidRDefault="00D1362B" w:rsidP="00C73B13">
            <w:pPr>
              <w:ind w:left="2880" w:hanging="2880"/>
              <w:rPr>
                <w:sz w:val="22"/>
                <w:szCs w:val="22"/>
              </w:rPr>
            </w:pPr>
            <w:r w:rsidRPr="00E03FD6">
              <w:rPr>
                <w:sz w:val="22"/>
                <w:szCs w:val="22"/>
              </w:rPr>
              <w:t>On the Road</w:t>
            </w:r>
          </w:p>
        </w:tc>
        <w:tc>
          <w:tcPr>
            <w:tcW w:w="1288" w:type="pct"/>
            <w:tcBorders>
              <w:top w:val="single" w:sz="4" w:space="0" w:color="auto"/>
              <w:left w:val="single" w:sz="4" w:space="0" w:color="auto"/>
              <w:bottom w:val="single" w:sz="4" w:space="0" w:color="auto"/>
              <w:right w:val="single" w:sz="4" w:space="0" w:color="auto"/>
            </w:tcBorders>
            <w:shd w:val="clear" w:color="auto" w:fill="auto"/>
          </w:tcPr>
          <w:p w14:paraId="51DEFFE2" w14:textId="77777777" w:rsidR="00D1362B" w:rsidRPr="00E03FD6" w:rsidRDefault="00D1362B" w:rsidP="00C73B13">
            <w:pPr>
              <w:rPr>
                <w:sz w:val="22"/>
                <w:szCs w:val="22"/>
              </w:rPr>
            </w:pPr>
            <w:r w:rsidRPr="00E03FD6">
              <w:rPr>
                <w:sz w:val="22"/>
                <w:szCs w:val="22"/>
              </w:rPr>
              <w:t xml:space="preserve">Defensive Driving </w:t>
            </w:r>
          </w:p>
          <w:p w14:paraId="730B64C1" w14:textId="77777777" w:rsidR="00D1362B" w:rsidRPr="00E03FD6" w:rsidRDefault="00D1362B" w:rsidP="00C73B13">
            <w:pPr>
              <w:rPr>
                <w:sz w:val="22"/>
                <w:szCs w:val="22"/>
              </w:rPr>
            </w:pPr>
            <w:r w:rsidRPr="00E03FD6">
              <w:rPr>
                <w:sz w:val="22"/>
                <w:szCs w:val="22"/>
              </w:rPr>
              <w:t xml:space="preserve">Following Distance </w:t>
            </w:r>
          </w:p>
          <w:p w14:paraId="17253049" w14:textId="77777777" w:rsidR="00D1362B" w:rsidRPr="00E03FD6" w:rsidRDefault="00D1362B" w:rsidP="00C73B13">
            <w:pPr>
              <w:rPr>
                <w:sz w:val="22"/>
                <w:szCs w:val="22"/>
              </w:rPr>
            </w:pPr>
            <w:r w:rsidRPr="00E03FD6">
              <w:rPr>
                <w:sz w:val="22"/>
                <w:szCs w:val="22"/>
              </w:rPr>
              <w:t xml:space="preserve">Gear Recovery </w:t>
            </w:r>
          </w:p>
          <w:p w14:paraId="08BA10DA" w14:textId="77777777" w:rsidR="00D1362B" w:rsidRPr="00E03FD6" w:rsidRDefault="00D1362B" w:rsidP="00C73B13">
            <w:pPr>
              <w:rPr>
                <w:sz w:val="22"/>
                <w:szCs w:val="22"/>
              </w:rPr>
            </w:pPr>
            <w:r w:rsidRPr="00E03FD6">
              <w:rPr>
                <w:sz w:val="22"/>
                <w:szCs w:val="22"/>
              </w:rPr>
              <w:t xml:space="preserve">Right Turns </w:t>
            </w:r>
          </w:p>
          <w:p w14:paraId="652534BD" w14:textId="77777777" w:rsidR="00D1362B" w:rsidRPr="00E03FD6" w:rsidRDefault="00D1362B" w:rsidP="00C73B13">
            <w:pPr>
              <w:rPr>
                <w:sz w:val="22"/>
                <w:szCs w:val="22"/>
              </w:rPr>
            </w:pPr>
            <w:r w:rsidRPr="00E03FD6">
              <w:rPr>
                <w:sz w:val="22"/>
                <w:szCs w:val="22"/>
              </w:rPr>
              <w:t xml:space="preserve">Left Turns </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5F6523AE" w14:textId="77777777" w:rsidR="00D1362B" w:rsidRPr="00E03FD6" w:rsidRDefault="00D1362B" w:rsidP="00C73B13">
            <w:pPr>
              <w:rPr>
                <w:sz w:val="22"/>
                <w:szCs w:val="22"/>
              </w:rPr>
            </w:pPr>
            <w:r w:rsidRPr="00E03FD6">
              <w:rPr>
                <w:sz w:val="22"/>
                <w:szCs w:val="22"/>
              </w:rPr>
              <w:t xml:space="preserve">Lane Changing </w:t>
            </w:r>
          </w:p>
          <w:p w14:paraId="4616AF10" w14:textId="77777777" w:rsidR="00D1362B" w:rsidRPr="00E03FD6" w:rsidRDefault="00D1362B" w:rsidP="00C73B13">
            <w:pPr>
              <w:rPr>
                <w:sz w:val="22"/>
                <w:szCs w:val="22"/>
              </w:rPr>
            </w:pPr>
            <w:r w:rsidRPr="00E03FD6">
              <w:rPr>
                <w:sz w:val="22"/>
                <w:szCs w:val="22"/>
              </w:rPr>
              <w:t xml:space="preserve">Entering &amp; Exiting Freeways </w:t>
            </w:r>
          </w:p>
          <w:p w14:paraId="6F46E562" w14:textId="77777777" w:rsidR="00D1362B" w:rsidRPr="00E03FD6" w:rsidRDefault="00D1362B" w:rsidP="00C73B13">
            <w:pPr>
              <w:rPr>
                <w:sz w:val="22"/>
                <w:szCs w:val="22"/>
              </w:rPr>
            </w:pPr>
            <w:r w:rsidRPr="00E03FD6">
              <w:rPr>
                <w:sz w:val="22"/>
                <w:szCs w:val="22"/>
              </w:rPr>
              <w:t xml:space="preserve">Reaction to Hazardous </w:t>
            </w:r>
          </w:p>
          <w:p w14:paraId="0DDAC203" w14:textId="77777777" w:rsidR="00D1362B" w:rsidRPr="00E03FD6" w:rsidRDefault="00D1362B" w:rsidP="00C73B13">
            <w:pPr>
              <w:rPr>
                <w:sz w:val="22"/>
                <w:szCs w:val="22"/>
              </w:rPr>
            </w:pPr>
            <w:r w:rsidRPr="00E03FD6">
              <w:rPr>
                <w:sz w:val="22"/>
                <w:szCs w:val="22"/>
              </w:rPr>
              <w:t>DMV Testing (Pre-Trip, Yard &amp; Road)</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14:paraId="1C51A5AA" w14:textId="77777777" w:rsidR="00D1362B" w:rsidRPr="00E03FD6" w:rsidRDefault="00D1362B" w:rsidP="00C73B13">
            <w:pPr>
              <w:jc w:val="center"/>
              <w:rPr>
                <w:sz w:val="22"/>
                <w:szCs w:val="22"/>
              </w:rPr>
            </w:pPr>
            <w:r w:rsidRPr="00E03FD6">
              <w:rPr>
                <w:sz w:val="22"/>
                <w:szCs w:val="22"/>
              </w:rPr>
              <w:t>60</w:t>
            </w:r>
          </w:p>
        </w:tc>
      </w:tr>
      <w:tr w:rsidR="00D1362B" w:rsidRPr="00E03FD6" w14:paraId="69D36826" w14:textId="77777777" w:rsidTr="00C73B13">
        <w:trPr>
          <w:jc w:val="center"/>
        </w:trPr>
        <w:tc>
          <w:tcPr>
            <w:tcW w:w="1695" w:type="pct"/>
            <w:gridSpan w:val="2"/>
            <w:tcBorders>
              <w:top w:val="single" w:sz="4" w:space="0" w:color="auto"/>
              <w:left w:val="single" w:sz="4" w:space="0" w:color="auto"/>
              <w:bottom w:val="single" w:sz="4" w:space="0" w:color="auto"/>
              <w:right w:val="single" w:sz="4" w:space="0" w:color="auto"/>
            </w:tcBorders>
            <w:shd w:val="clear" w:color="auto" w:fill="auto"/>
          </w:tcPr>
          <w:p w14:paraId="4159CC49" w14:textId="77777777" w:rsidR="00D1362B" w:rsidRPr="00E03FD6" w:rsidRDefault="00D1362B" w:rsidP="00C73B13">
            <w:pPr>
              <w:ind w:left="2880" w:hanging="2880"/>
              <w:rPr>
                <w:sz w:val="22"/>
                <w:szCs w:val="22"/>
              </w:rPr>
            </w:pPr>
            <w:r w:rsidRPr="00E03FD6">
              <w:rPr>
                <w:sz w:val="22"/>
                <w:szCs w:val="22"/>
              </w:rPr>
              <w:t>Bus</w:t>
            </w:r>
          </w:p>
        </w:tc>
        <w:tc>
          <w:tcPr>
            <w:tcW w:w="1288" w:type="pct"/>
            <w:tcBorders>
              <w:top w:val="single" w:sz="4" w:space="0" w:color="auto"/>
              <w:left w:val="single" w:sz="4" w:space="0" w:color="auto"/>
              <w:bottom w:val="single" w:sz="4" w:space="0" w:color="auto"/>
              <w:right w:val="single" w:sz="4" w:space="0" w:color="auto"/>
            </w:tcBorders>
            <w:shd w:val="clear" w:color="auto" w:fill="auto"/>
          </w:tcPr>
          <w:p w14:paraId="2CFEF439" w14:textId="77777777" w:rsidR="00D1362B" w:rsidRPr="00E03FD6" w:rsidRDefault="00D1362B" w:rsidP="00C73B13">
            <w:pPr>
              <w:rPr>
                <w:sz w:val="22"/>
                <w:szCs w:val="22"/>
              </w:rPr>
            </w:pPr>
            <w:r w:rsidRPr="00E03FD6">
              <w:rPr>
                <w:sz w:val="22"/>
                <w:szCs w:val="22"/>
              </w:rPr>
              <w:t xml:space="preserve">Pre-Trip Inspection </w:t>
            </w:r>
          </w:p>
          <w:p w14:paraId="4BEC082C" w14:textId="77777777" w:rsidR="00D1362B" w:rsidRPr="00E03FD6" w:rsidRDefault="00D1362B" w:rsidP="00C73B13">
            <w:pPr>
              <w:rPr>
                <w:sz w:val="22"/>
                <w:szCs w:val="22"/>
              </w:rPr>
            </w:pPr>
            <w:r w:rsidRPr="00E03FD6">
              <w:rPr>
                <w:sz w:val="22"/>
                <w:szCs w:val="22"/>
              </w:rPr>
              <w:t xml:space="preserve">Yard Skills Review </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3902552E" w14:textId="77777777" w:rsidR="00D1362B" w:rsidRPr="00E03FD6" w:rsidRDefault="00D1362B" w:rsidP="00C73B13">
            <w:pPr>
              <w:rPr>
                <w:sz w:val="22"/>
                <w:szCs w:val="22"/>
              </w:rPr>
            </w:pPr>
            <w:r w:rsidRPr="00E03FD6">
              <w:rPr>
                <w:sz w:val="22"/>
                <w:szCs w:val="22"/>
              </w:rPr>
              <w:t xml:space="preserve">Driving Skills </w:t>
            </w:r>
          </w:p>
          <w:p w14:paraId="298A8D58" w14:textId="77777777" w:rsidR="00D1362B" w:rsidRPr="00E03FD6" w:rsidRDefault="00D1362B" w:rsidP="00C73B13">
            <w:pPr>
              <w:rPr>
                <w:sz w:val="22"/>
                <w:szCs w:val="22"/>
              </w:rPr>
            </w:pPr>
            <w:r w:rsidRPr="00E03FD6">
              <w:rPr>
                <w:sz w:val="22"/>
                <w:szCs w:val="22"/>
              </w:rPr>
              <w:t>DMV Testing (Pre-Trip, Yard &amp; Road)</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14:paraId="435D3552" w14:textId="77777777" w:rsidR="00D1362B" w:rsidRPr="00E03FD6" w:rsidRDefault="00D1362B" w:rsidP="00C73B13">
            <w:pPr>
              <w:jc w:val="center"/>
              <w:rPr>
                <w:sz w:val="22"/>
                <w:szCs w:val="22"/>
              </w:rPr>
            </w:pPr>
            <w:r w:rsidRPr="00E03FD6">
              <w:rPr>
                <w:sz w:val="22"/>
                <w:szCs w:val="22"/>
              </w:rPr>
              <w:t>60</w:t>
            </w:r>
          </w:p>
        </w:tc>
      </w:tr>
    </w:tbl>
    <w:p w14:paraId="6E4F6014" w14:textId="77777777" w:rsidR="00D1362B" w:rsidRDefault="00D1362B" w:rsidP="00D1362B"/>
    <w:p w14:paraId="7625DD24" w14:textId="77777777" w:rsidR="00D1362B" w:rsidRDefault="00D1362B" w:rsidP="00D1362B">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3065"/>
        <w:gridCol w:w="3065"/>
        <w:gridCol w:w="1152"/>
      </w:tblGrid>
      <w:tr w:rsidR="00D1362B" w:rsidRPr="00E03FD6" w14:paraId="252D8288" w14:textId="77777777" w:rsidTr="00C73B13">
        <w:trPr>
          <w:jc w:val="center"/>
        </w:trPr>
        <w:tc>
          <w:tcPr>
            <w:tcW w:w="1695" w:type="pct"/>
            <w:tcBorders>
              <w:top w:val="single" w:sz="12" w:space="0" w:color="auto"/>
              <w:left w:val="single" w:sz="12" w:space="0" w:color="auto"/>
              <w:bottom w:val="single" w:sz="12" w:space="0" w:color="auto"/>
              <w:right w:val="single" w:sz="4" w:space="0" w:color="auto"/>
            </w:tcBorders>
            <w:shd w:val="clear" w:color="auto" w:fill="auto"/>
          </w:tcPr>
          <w:p w14:paraId="25A1B447" w14:textId="77777777" w:rsidR="00D1362B" w:rsidRPr="00E03FD6" w:rsidRDefault="00D1362B" w:rsidP="00C73B13">
            <w:pPr>
              <w:rPr>
                <w:b/>
                <w:color w:val="0000FF"/>
                <w:sz w:val="22"/>
                <w:szCs w:val="22"/>
              </w:rPr>
            </w:pPr>
            <w:r w:rsidRPr="00E03FD6">
              <w:rPr>
                <w:b/>
                <w:color w:val="0000FF"/>
                <w:sz w:val="22"/>
                <w:szCs w:val="22"/>
              </w:rPr>
              <w:lastRenderedPageBreak/>
              <w:br w:type="page"/>
            </w:r>
            <w:r w:rsidRPr="00E03FD6">
              <w:rPr>
                <w:b/>
                <w:color w:val="0000FF"/>
                <w:sz w:val="22"/>
                <w:szCs w:val="22"/>
              </w:rPr>
              <w:br w:type="page"/>
              <w:t xml:space="preserve">Name of Program </w:t>
            </w:r>
          </w:p>
        </w:tc>
        <w:tc>
          <w:tcPr>
            <w:tcW w:w="3305" w:type="pct"/>
            <w:gridSpan w:val="3"/>
            <w:tcBorders>
              <w:top w:val="single" w:sz="12" w:space="0" w:color="auto"/>
              <w:left w:val="single" w:sz="4" w:space="0" w:color="auto"/>
              <w:bottom w:val="single" w:sz="12" w:space="0" w:color="auto"/>
              <w:right w:val="single" w:sz="12" w:space="0" w:color="auto"/>
            </w:tcBorders>
            <w:shd w:val="clear" w:color="auto" w:fill="auto"/>
          </w:tcPr>
          <w:p w14:paraId="478DC78F" w14:textId="77777777" w:rsidR="00D1362B" w:rsidRPr="00E03FD6" w:rsidRDefault="00D1362B" w:rsidP="00C73B13">
            <w:pPr>
              <w:rPr>
                <w:b/>
                <w:color w:val="0000FF"/>
                <w:sz w:val="22"/>
                <w:szCs w:val="22"/>
              </w:rPr>
            </w:pPr>
            <w:r w:rsidRPr="00E03FD6">
              <w:rPr>
                <w:b/>
                <w:color w:val="0000FF"/>
                <w:sz w:val="22"/>
                <w:szCs w:val="22"/>
              </w:rPr>
              <w:t>Class A Tractor Trailer Course</w:t>
            </w:r>
          </w:p>
        </w:tc>
      </w:tr>
      <w:tr w:rsidR="00D1362B" w:rsidRPr="00E03FD6" w14:paraId="538CED8B" w14:textId="77777777" w:rsidTr="00C73B13">
        <w:trPr>
          <w:jc w:val="center"/>
        </w:trPr>
        <w:tc>
          <w:tcPr>
            <w:tcW w:w="1695" w:type="pct"/>
            <w:tcBorders>
              <w:top w:val="single" w:sz="12" w:space="0" w:color="auto"/>
              <w:left w:val="single" w:sz="4" w:space="0" w:color="auto"/>
              <w:bottom w:val="single" w:sz="4" w:space="0" w:color="auto"/>
              <w:right w:val="single" w:sz="4" w:space="0" w:color="auto"/>
            </w:tcBorders>
            <w:shd w:val="clear" w:color="auto" w:fill="auto"/>
          </w:tcPr>
          <w:p w14:paraId="5DF55D1E" w14:textId="77777777" w:rsidR="00D1362B" w:rsidRPr="00E03FD6" w:rsidRDefault="00D1362B" w:rsidP="00C73B13">
            <w:pPr>
              <w:rPr>
                <w:b/>
                <w:sz w:val="22"/>
                <w:szCs w:val="22"/>
              </w:rPr>
            </w:pPr>
            <w:r w:rsidRPr="00E03FD6">
              <w:rPr>
                <w:b/>
                <w:sz w:val="22"/>
                <w:szCs w:val="22"/>
              </w:rPr>
              <w:t>Program Description</w:t>
            </w:r>
          </w:p>
        </w:tc>
        <w:tc>
          <w:tcPr>
            <w:tcW w:w="3305" w:type="pct"/>
            <w:gridSpan w:val="3"/>
            <w:tcBorders>
              <w:top w:val="single" w:sz="12" w:space="0" w:color="auto"/>
              <w:left w:val="single" w:sz="4" w:space="0" w:color="auto"/>
              <w:bottom w:val="single" w:sz="4" w:space="0" w:color="auto"/>
              <w:right w:val="single" w:sz="4" w:space="0" w:color="auto"/>
            </w:tcBorders>
            <w:shd w:val="clear" w:color="auto" w:fill="auto"/>
          </w:tcPr>
          <w:p w14:paraId="29022D34" w14:textId="77777777" w:rsidR="00D1362B" w:rsidRPr="00E03FD6" w:rsidRDefault="00D1362B" w:rsidP="00C73B13">
            <w:pPr>
              <w:rPr>
                <w:sz w:val="22"/>
                <w:szCs w:val="22"/>
              </w:rPr>
            </w:pPr>
            <w:r w:rsidRPr="00E03FD6">
              <w:rPr>
                <w:sz w:val="22"/>
                <w:szCs w:val="22"/>
              </w:rPr>
              <w:t>This driver training program prepares students for the Department of Motor Vehicles written and driving examinations. Through a combination of theory and practice, students develop the skills needed to pass the Class A DMV examination and qualify for employment or self-employment as a Class A Tractor Trailer Operator</w:t>
            </w:r>
          </w:p>
        </w:tc>
      </w:tr>
      <w:tr w:rsidR="00D1362B" w:rsidRPr="00E03FD6" w14:paraId="3AE59C75" w14:textId="77777777" w:rsidTr="00C73B13">
        <w:trPr>
          <w:jc w:val="center"/>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6081DC8A" w14:textId="77777777" w:rsidR="00D1362B" w:rsidRPr="00E03FD6" w:rsidRDefault="00D1362B" w:rsidP="00C73B13">
            <w:pPr>
              <w:rPr>
                <w:b/>
                <w:sz w:val="22"/>
                <w:szCs w:val="22"/>
              </w:rPr>
            </w:pPr>
            <w:r w:rsidRPr="00E03FD6">
              <w:rPr>
                <w:b/>
                <w:sz w:val="22"/>
                <w:szCs w:val="22"/>
              </w:rPr>
              <w:t>Graduation Requirements</w:t>
            </w:r>
          </w:p>
        </w:tc>
        <w:tc>
          <w:tcPr>
            <w:tcW w:w="3305" w:type="pct"/>
            <w:gridSpan w:val="3"/>
            <w:tcBorders>
              <w:top w:val="single" w:sz="4" w:space="0" w:color="auto"/>
              <w:left w:val="single" w:sz="4" w:space="0" w:color="auto"/>
              <w:bottom w:val="single" w:sz="4" w:space="0" w:color="auto"/>
              <w:right w:val="single" w:sz="4" w:space="0" w:color="auto"/>
            </w:tcBorders>
            <w:shd w:val="clear" w:color="auto" w:fill="auto"/>
          </w:tcPr>
          <w:p w14:paraId="70F67B50" w14:textId="077DBBB7" w:rsidR="00D1362B" w:rsidRPr="00E03FD6" w:rsidRDefault="00D1362B" w:rsidP="00C73B13">
            <w:pPr>
              <w:rPr>
                <w:sz w:val="22"/>
                <w:szCs w:val="22"/>
              </w:rPr>
            </w:pPr>
            <w:r w:rsidRPr="00E03FD6">
              <w:rPr>
                <w:sz w:val="22"/>
                <w:szCs w:val="22"/>
              </w:rPr>
              <w:t xml:space="preserve">To complete this program a student must complete all prescribed assignments, demonstrate competence in the performance of vehicle inspections and behind the wheel skills and achieve a passing score on the DMV style practice tests. </w:t>
            </w:r>
            <w:r w:rsidRPr="0056303D">
              <w:rPr>
                <w:sz w:val="22"/>
                <w:szCs w:val="22"/>
              </w:rPr>
              <w:t xml:space="preserve">Students must complete </w:t>
            </w:r>
            <w:r w:rsidR="00F2534A">
              <w:rPr>
                <w:sz w:val="22"/>
                <w:szCs w:val="22"/>
              </w:rPr>
              <w:t>100</w:t>
            </w:r>
            <w:r w:rsidRPr="0056303D">
              <w:rPr>
                <w:sz w:val="22"/>
                <w:szCs w:val="22"/>
              </w:rPr>
              <w:t>% of all training assignments with a grade of “pass”. Students are evaluated on benchmarks at 25% of Completion, 50 % of Completion and 75% of Completion of the course. Student failing to pass these benchmarks will be assigned to tutorial training and or training extension. Upon satisfying these requirements, students will be scheduled for the DMV driving exam.</w:t>
            </w:r>
          </w:p>
        </w:tc>
      </w:tr>
      <w:tr w:rsidR="00D1362B" w:rsidRPr="00E03FD6" w14:paraId="3213CB5B" w14:textId="77777777" w:rsidTr="00C73B13">
        <w:trPr>
          <w:jc w:val="center"/>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15AFF9AA" w14:textId="77777777" w:rsidR="00D1362B" w:rsidRPr="00E03FD6" w:rsidRDefault="00D1362B" w:rsidP="00C73B13">
            <w:pPr>
              <w:rPr>
                <w:b/>
                <w:sz w:val="22"/>
                <w:szCs w:val="22"/>
              </w:rPr>
            </w:pPr>
            <w:r w:rsidRPr="00E03FD6">
              <w:rPr>
                <w:b/>
                <w:sz w:val="22"/>
                <w:szCs w:val="22"/>
              </w:rPr>
              <w:t>Occupational Mission &amp; Objective</w:t>
            </w:r>
          </w:p>
        </w:tc>
        <w:tc>
          <w:tcPr>
            <w:tcW w:w="3305" w:type="pct"/>
            <w:gridSpan w:val="3"/>
            <w:tcBorders>
              <w:top w:val="single" w:sz="4" w:space="0" w:color="auto"/>
              <w:left w:val="single" w:sz="4" w:space="0" w:color="auto"/>
              <w:bottom w:val="single" w:sz="4" w:space="0" w:color="auto"/>
              <w:right w:val="single" w:sz="4" w:space="0" w:color="auto"/>
            </w:tcBorders>
            <w:shd w:val="clear" w:color="auto" w:fill="auto"/>
          </w:tcPr>
          <w:p w14:paraId="1B09BB56" w14:textId="77777777" w:rsidR="00D1362B" w:rsidRPr="00E03FD6" w:rsidRDefault="00D1362B" w:rsidP="00C73B13">
            <w:pPr>
              <w:rPr>
                <w:sz w:val="22"/>
                <w:szCs w:val="22"/>
              </w:rPr>
            </w:pPr>
            <w:r w:rsidRPr="00E03FD6">
              <w:rPr>
                <w:sz w:val="22"/>
                <w:szCs w:val="22"/>
              </w:rPr>
              <w:t>Work as a Licensed Class A Tractor-Trailer Truck Driver</w:t>
            </w:r>
          </w:p>
          <w:p w14:paraId="5F649E25" w14:textId="77777777" w:rsidR="00D1362B" w:rsidRPr="00E03FD6" w:rsidRDefault="00D1362B" w:rsidP="00C73B13">
            <w:pPr>
              <w:rPr>
                <w:sz w:val="22"/>
                <w:szCs w:val="22"/>
              </w:rPr>
            </w:pPr>
          </w:p>
        </w:tc>
      </w:tr>
      <w:tr w:rsidR="00D1362B" w:rsidRPr="00E03FD6" w14:paraId="1CFBF717" w14:textId="77777777" w:rsidTr="00C73B13">
        <w:trPr>
          <w:jc w:val="center"/>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3C6D3AB3" w14:textId="77777777" w:rsidR="00D1362B" w:rsidRPr="00E03FD6" w:rsidRDefault="00D1362B" w:rsidP="00C73B13">
            <w:pPr>
              <w:rPr>
                <w:b/>
                <w:sz w:val="22"/>
                <w:szCs w:val="22"/>
              </w:rPr>
            </w:pPr>
            <w:r w:rsidRPr="00E03FD6">
              <w:rPr>
                <w:b/>
                <w:sz w:val="22"/>
                <w:szCs w:val="22"/>
              </w:rPr>
              <w:t>Total Program Hours</w:t>
            </w:r>
          </w:p>
          <w:p w14:paraId="4571BA4C" w14:textId="77777777" w:rsidR="00D1362B" w:rsidRPr="00E03FD6" w:rsidRDefault="00D1362B" w:rsidP="00C73B13">
            <w:pPr>
              <w:rPr>
                <w:b/>
                <w:sz w:val="22"/>
                <w:szCs w:val="22"/>
              </w:rPr>
            </w:pPr>
            <w:r w:rsidRPr="00E03FD6">
              <w:rPr>
                <w:b/>
                <w:sz w:val="22"/>
                <w:szCs w:val="22"/>
              </w:rPr>
              <w:t>Frequency of Lessons</w:t>
            </w:r>
          </w:p>
          <w:p w14:paraId="3704C436" w14:textId="77777777" w:rsidR="00D1362B" w:rsidRPr="00E03FD6" w:rsidRDefault="00D1362B" w:rsidP="00C73B13">
            <w:pPr>
              <w:rPr>
                <w:b/>
                <w:sz w:val="22"/>
                <w:szCs w:val="22"/>
              </w:rPr>
            </w:pPr>
            <w:r w:rsidRPr="00E03FD6">
              <w:rPr>
                <w:b/>
                <w:sz w:val="22"/>
                <w:szCs w:val="22"/>
              </w:rPr>
              <w:t>Length of Program</w:t>
            </w:r>
          </w:p>
        </w:tc>
        <w:tc>
          <w:tcPr>
            <w:tcW w:w="3305" w:type="pct"/>
            <w:gridSpan w:val="3"/>
            <w:tcBorders>
              <w:top w:val="single" w:sz="4" w:space="0" w:color="auto"/>
              <w:left w:val="single" w:sz="4" w:space="0" w:color="auto"/>
              <w:bottom w:val="single" w:sz="4" w:space="0" w:color="auto"/>
              <w:right w:val="single" w:sz="4" w:space="0" w:color="auto"/>
            </w:tcBorders>
            <w:shd w:val="clear" w:color="auto" w:fill="auto"/>
          </w:tcPr>
          <w:p w14:paraId="4CE813D9" w14:textId="77777777" w:rsidR="00D1362B" w:rsidRPr="00E03FD6" w:rsidRDefault="00D1362B" w:rsidP="00C73B13">
            <w:pPr>
              <w:rPr>
                <w:sz w:val="22"/>
                <w:szCs w:val="22"/>
              </w:rPr>
            </w:pPr>
            <w:r w:rsidRPr="00E03FD6">
              <w:rPr>
                <w:sz w:val="22"/>
                <w:szCs w:val="22"/>
              </w:rPr>
              <w:t>180 Hours</w:t>
            </w:r>
          </w:p>
          <w:p w14:paraId="7E4E4990" w14:textId="77777777" w:rsidR="00D1362B" w:rsidRPr="00E03FD6" w:rsidRDefault="00D1362B" w:rsidP="00C73B13">
            <w:pPr>
              <w:rPr>
                <w:sz w:val="22"/>
                <w:szCs w:val="22"/>
              </w:rPr>
            </w:pPr>
            <w:r w:rsidRPr="00E03FD6">
              <w:rPr>
                <w:sz w:val="22"/>
                <w:szCs w:val="22"/>
              </w:rPr>
              <w:t xml:space="preserve">Monday- Thursday 8:00 am.-12:00 pm. 1:00 pm.-4:30 pm. 5:00-7:00 pm. </w:t>
            </w:r>
          </w:p>
          <w:p w14:paraId="1C69226F" w14:textId="77777777" w:rsidR="00D1362B" w:rsidRPr="00E03FD6" w:rsidRDefault="00D1362B" w:rsidP="00C73B13">
            <w:pPr>
              <w:rPr>
                <w:sz w:val="22"/>
                <w:szCs w:val="22"/>
              </w:rPr>
            </w:pPr>
            <w:r w:rsidRPr="00E03FD6">
              <w:rPr>
                <w:sz w:val="22"/>
                <w:szCs w:val="22"/>
              </w:rPr>
              <w:t>Friday 8:00 a.m.-12:00 pm. 1:00 pm.-</w:t>
            </w:r>
            <w:r w:rsidR="00BA4927">
              <w:rPr>
                <w:sz w:val="22"/>
                <w:szCs w:val="22"/>
              </w:rPr>
              <w:t>3</w:t>
            </w:r>
            <w:r w:rsidRPr="00E03FD6">
              <w:rPr>
                <w:sz w:val="22"/>
                <w:szCs w:val="22"/>
              </w:rPr>
              <w:t xml:space="preserve">:00 pm. </w:t>
            </w:r>
          </w:p>
          <w:p w14:paraId="085ABF64" w14:textId="77777777" w:rsidR="00D1362B" w:rsidRPr="00E03FD6" w:rsidRDefault="00D1362B" w:rsidP="00C73B13">
            <w:pPr>
              <w:rPr>
                <w:sz w:val="22"/>
                <w:szCs w:val="22"/>
              </w:rPr>
            </w:pPr>
            <w:r w:rsidRPr="00E03FD6">
              <w:rPr>
                <w:sz w:val="22"/>
                <w:szCs w:val="22"/>
              </w:rPr>
              <w:t xml:space="preserve">Rotating Saturday 8:00 am to </w:t>
            </w:r>
            <w:r w:rsidR="00BA4927">
              <w:rPr>
                <w:sz w:val="22"/>
                <w:szCs w:val="22"/>
              </w:rPr>
              <w:t>12</w:t>
            </w:r>
            <w:r w:rsidRPr="00E03FD6">
              <w:rPr>
                <w:sz w:val="22"/>
                <w:szCs w:val="22"/>
              </w:rPr>
              <w:t>:00  pm</w:t>
            </w:r>
          </w:p>
          <w:p w14:paraId="1C6D023F" w14:textId="77777777" w:rsidR="00D1362B" w:rsidRPr="00E03FD6" w:rsidRDefault="00D1362B" w:rsidP="00C73B13">
            <w:pPr>
              <w:rPr>
                <w:sz w:val="22"/>
                <w:szCs w:val="22"/>
              </w:rPr>
            </w:pPr>
            <w:r w:rsidRPr="00E03FD6">
              <w:rPr>
                <w:sz w:val="22"/>
                <w:szCs w:val="22"/>
              </w:rPr>
              <w:t>8 Weeks</w:t>
            </w:r>
          </w:p>
        </w:tc>
      </w:tr>
      <w:tr w:rsidR="00D1362B" w:rsidRPr="00E03FD6" w14:paraId="0FD79E55" w14:textId="77777777" w:rsidTr="00C73B13">
        <w:trPr>
          <w:jc w:val="center"/>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0942FCC8" w14:textId="77777777" w:rsidR="00D1362B" w:rsidRPr="00E03FD6" w:rsidRDefault="00D1362B" w:rsidP="00C73B13">
            <w:pPr>
              <w:rPr>
                <w:b/>
                <w:sz w:val="22"/>
                <w:szCs w:val="22"/>
              </w:rPr>
            </w:pPr>
            <w:r w:rsidRPr="00E03FD6">
              <w:rPr>
                <w:b/>
                <w:sz w:val="22"/>
                <w:szCs w:val="22"/>
              </w:rPr>
              <w:t>Final Tests or Exams</w:t>
            </w:r>
          </w:p>
        </w:tc>
        <w:tc>
          <w:tcPr>
            <w:tcW w:w="3305" w:type="pct"/>
            <w:gridSpan w:val="3"/>
            <w:tcBorders>
              <w:top w:val="single" w:sz="4" w:space="0" w:color="auto"/>
              <w:left w:val="single" w:sz="4" w:space="0" w:color="auto"/>
              <w:bottom w:val="single" w:sz="4" w:space="0" w:color="auto"/>
              <w:right w:val="single" w:sz="4" w:space="0" w:color="auto"/>
            </w:tcBorders>
            <w:shd w:val="clear" w:color="auto" w:fill="auto"/>
          </w:tcPr>
          <w:p w14:paraId="69E84CCF" w14:textId="77777777" w:rsidR="00D1362B" w:rsidRPr="00E03FD6" w:rsidRDefault="00D1362B" w:rsidP="00C73B13">
            <w:pPr>
              <w:rPr>
                <w:sz w:val="22"/>
                <w:szCs w:val="22"/>
              </w:rPr>
            </w:pPr>
            <w:r w:rsidRPr="00E03FD6">
              <w:rPr>
                <w:sz w:val="22"/>
                <w:szCs w:val="22"/>
              </w:rPr>
              <w:t xml:space="preserve">Behind the </w:t>
            </w:r>
            <w:smartTag w:uri="urn:schemas-microsoft-com:office:smarttags" w:element="address">
              <w:smartTag w:uri="urn:schemas-microsoft-com:office:smarttags" w:element="Street">
                <w:r w:rsidRPr="00E03FD6">
                  <w:rPr>
                    <w:sz w:val="22"/>
                    <w:szCs w:val="22"/>
                  </w:rPr>
                  <w:t>Wheel Competency Demonstration Drive</w:t>
                </w:r>
              </w:smartTag>
            </w:smartTag>
          </w:p>
        </w:tc>
      </w:tr>
      <w:tr w:rsidR="00D1362B" w:rsidRPr="00E03FD6" w14:paraId="49ED06A9" w14:textId="77777777" w:rsidTr="00C73B13">
        <w:trPr>
          <w:jc w:val="center"/>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5DE1E364" w14:textId="77777777" w:rsidR="00D1362B" w:rsidRPr="00E03FD6" w:rsidRDefault="00D1362B" w:rsidP="00C73B13">
            <w:pPr>
              <w:rPr>
                <w:b/>
                <w:sz w:val="22"/>
                <w:szCs w:val="22"/>
              </w:rPr>
            </w:pPr>
            <w:r w:rsidRPr="00E03FD6">
              <w:rPr>
                <w:b/>
                <w:sz w:val="22"/>
                <w:szCs w:val="22"/>
              </w:rPr>
              <w:t>Required Internship or Externship</w:t>
            </w:r>
          </w:p>
        </w:tc>
        <w:tc>
          <w:tcPr>
            <w:tcW w:w="3305" w:type="pct"/>
            <w:gridSpan w:val="3"/>
            <w:tcBorders>
              <w:top w:val="single" w:sz="4" w:space="0" w:color="auto"/>
              <w:left w:val="single" w:sz="4" w:space="0" w:color="auto"/>
              <w:bottom w:val="single" w:sz="4" w:space="0" w:color="auto"/>
              <w:right w:val="single" w:sz="4" w:space="0" w:color="auto"/>
            </w:tcBorders>
            <w:shd w:val="clear" w:color="auto" w:fill="auto"/>
          </w:tcPr>
          <w:p w14:paraId="3DDD5C3A" w14:textId="77777777" w:rsidR="00D1362B" w:rsidRPr="00E03FD6" w:rsidRDefault="00D1362B" w:rsidP="00C73B13">
            <w:pPr>
              <w:tabs>
                <w:tab w:val="left" w:pos="4306"/>
              </w:tabs>
              <w:rPr>
                <w:sz w:val="22"/>
                <w:szCs w:val="22"/>
              </w:rPr>
            </w:pPr>
            <w:r w:rsidRPr="00E03FD6">
              <w:rPr>
                <w:sz w:val="22"/>
                <w:szCs w:val="22"/>
              </w:rPr>
              <w:t>No Internship or Externship is Required</w:t>
            </w:r>
          </w:p>
          <w:p w14:paraId="7028024C" w14:textId="77777777" w:rsidR="00D1362B" w:rsidRPr="00E03FD6" w:rsidRDefault="00D1362B" w:rsidP="00C73B13">
            <w:pPr>
              <w:tabs>
                <w:tab w:val="left" w:pos="4306"/>
              </w:tabs>
              <w:rPr>
                <w:sz w:val="22"/>
                <w:szCs w:val="22"/>
              </w:rPr>
            </w:pPr>
          </w:p>
        </w:tc>
      </w:tr>
      <w:tr w:rsidR="00D1362B" w:rsidRPr="00E03FD6" w14:paraId="3AF955CA" w14:textId="77777777" w:rsidTr="00C73B13">
        <w:trPr>
          <w:jc w:val="center"/>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25254E59" w14:textId="77777777" w:rsidR="00D1362B" w:rsidRPr="00E03FD6" w:rsidRDefault="00D1362B" w:rsidP="00C73B13">
            <w:pPr>
              <w:rPr>
                <w:b/>
                <w:sz w:val="22"/>
                <w:szCs w:val="22"/>
              </w:rPr>
            </w:pPr>
            <w:r w:rsidRPr="00E03FD6">
              <w:rPr>
                <w:b/>
                <w:sz w:val="22"/>
                <w:szCs w:val="22"/>
              </w:rPr>
              <w:t xml:space="preserve">Text Materials </w:t>
            </w:r>
          </w:p>
        </w:tc>
        <w:tc>
          <w:tcPr>
            <w:tcW w:w="3305" w:type="pct"/>
            <w:gridSpan w:val="3"/>
            <w:tcBorders>
              <w:top w:val="single" w:sz="4" w:space="0" w:color="auto"/>
              <w:left w:val="single" w:sz="4" w:space="0" w:color="auto"/>
              <w:bottom w:val="single" w:sz="4" w:space="0" w:color="auto"/>
              <w:right w:val="single" w:sz="4" w:space="0" w:color="auto"/>
            </w:tcBorders>
            <w:shd w:val="clear" w:color="auto" w:fill="auto"/>
          </w:tcPr>
          <w:p w14:paraId="233B74B7" w14:textId="77777777" w:rsidR="00D1362B" w:rsidRPr="00E03FD6" w:rsidRDefault="00D1362B" w:rsidP="00C73B13">
            <w:pPr>
              <w:rPr>
                <w:sz w:val="22"/>
                <w:szCs w:val="22"/>
              </w:rPr>
            </w:pPr>
            <w:smartTag w:uri="urn:schemas-microsoft-com:office:smarttags" w:element="State">
              <w:r w:rsidRPr="00E03FD6">
                <w:rPr>
                  <w:sz w:val="22"/>
                  <w:szCs w:val="22"/>
                </w:rPr>
                <w:t>California</w:t>
              </w:r>
            </w:smartTag>
            <w:r w:rsidRPr="00E03FD6">
              <w:rPr>
                <w:sz w:val="22"/>
                <w:szCs w:val="22"/>
              </w:rPr>
              <w:t xml:space="preserve"> Commercial Driver Handbook, State of </w:t>
            </w:r>
            <w:smartTag w:uri="urn:schemas-microsoft-com:office:smarttags" w:element="State">
              <w:smartTag w:uri="urn:schemas-microsoft-com:office:smarttags" w:element="place">
                <w:r w:rsidRPr="00E03FD6">
                  <w:rPr>
                    <w:sz w:val="22"/>
                    <w:szCs w:val="22"/>
                  </w:rPr>
                  <w:t>California</w:t>
                </w:r>
              </w:smartTag>
            </w:smartTag>
            <w:r w:rsidRPr="00E03FD6">
              <w:rPr>
                <w:sz w:val="22"/>
                <w:szCs w:val="22"/>
              </w:rPr>
              <w:t>, Department of Motor Vehicles</w:t>
            </w:r>
          </w:p>
        </w:tc>
      </w:tr>
      <w:tr w:rsidR="00D1362B" w:rsidRPr="00E03FD6" w14:paraId="2CF83B37" w14:textId="77777777" w:rsidTr="00C73B1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tcPr>
          <w:p w14:paraId="0A5D00E6" w14:textId="77777777" w:rsidR="00D1362B" w:rsidRPr="00E03FD6" w:rsidRDefault="00D1362B" w:rsidP="00C73B13">
            <w:pPr>
              <w:rPr>
                <w:b/>
                <w:sz w:val="22"/>
                <w:szCs w:val="22"/>
              </w:rPr>
            </w:pPr>
            <w:r w:rsidRPr="00E03FD6">
              <w:rPr>
                <w:b/>
                <w:sz w:val="22"/>
                <w:szCs w:val="22"/>
              </w:rPr>
              <w:t>Learning Modules                                             Topics Covered                                                      Hours</w:t>
            </w:r>
          </w:p>
        </w:tc>
      </w:tr>
      <w:tr w:rsidR="00D1362B" w:rsidRPr="00E03FD6" w14:paraId="66644C38" w14:textId="77777777" w:rsidTr="00C73B13">
        <w:trPr>
          <w:jc w:val="center"/>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4A0487A5" w14:textId="77777777" w:rsidR="00D1362B" w:rsidRPr="00E03FD6" w:rsidRDefault="00D1362B" w:rsidP="00C73B13">
            <w:pPr>
              <w:rPr>
                <w:b/>
                <w:sz w:val="22"/>
                <w:szCs w:val="22"/>
              </w:rPr>
            </w:pPr>
            <w:r w:rsidRPr="00E03FD6">
              <w:rPr>
                <w:b/>
                <w:sz w:val="22"/>
                <w:szCs w:val="22"/>
              </w:rPr>
              <w:t>Classroom Instruction</w:t>
            </w:r>
          </w:p>
        </w:tc>
        <w:tc>
          <w:tcPr>
            <w:tcW w:w="1391" w:type="pct"/>
            <w:tcBorders>
              <w:top w:val="single" w:sz="4" w:space="0" w:color="auto"/>
              <w:left w:val="single" w:sz="4" w:space="0" w:color="auto"/>
              <w:bottom w:val="single" w:sz="4" w:space="0" w:color="auto"/>
              <w:right w:val="single" w:sz="4" w:space="0" w:color="auto"/>
            </w:tcBorders>
            <w:shd w:val="clear" w:color="auto" w:fill="auto"/>
          </w:tcPr>
          <w:p w14:paraId="2AD4968A" w14:textId="77777777" w:rsidR="00D1362B" w:rsidRPr="00E03FD6" w:rsidRDefault="00D1362B" w:rsidP="00C73B13">
            <w:pPr>
              <w:rPr>
                <w:sz w:val="22"/>
                <w:szCs w:val="22"/>
              </w:rPr>
            </w:pPr>
            <w:r w:rsidRPr="00E03FD6">
              <w:rPr>
                <w:sz w:val="22"/>
                <w:szCs w:val="22"/>
              </w:rPr>
              <w:t xml:space="preserve">General Knowledge Study Guide </w:t>
            </w:r>
          </w:p>
          <w:p w14:paraId="389FFE8E" w14:textId="77777777" w:rsidR="00D1362B" w:rsidRPr="00E03FD6" w:rsidRDefault="00D1362B" w:rsidP="00C73B13">
            <w:pPr>
              <w:rPr>
                <w:sz w:val="22"/>
                <w:szCs w:val="22"/>
              </w:rPr>
            </w:pPr>
            <w:r w:rsidRPr="00E03FD6">
              <w:rPr>
                <w:sz w:val="22"/>
                <w:szCs w:val="22"/>
              </w:rPr>
              <w:t xml:space="preserve">Air Brake Study Guide </w:t>
            </w:r>
          </w:p>
          <w:p w14:paraId="6CF55FEE" w14:textId="77777777" w:rsidR="00D1362B" w:rsidRPr="00E03FD6" w:rsidRDefault="00D1362B" w:rsidP="00C73B13">
            <w:pPr>
              <w:rPr>
                <w:sz w:val="22"/>
                <w:szCs w:val="22"/>
              </w:rPr>
            </w:pPr>
            <w:r w:rsidRPr="00E03FD6">
              <w:rPr>
                <w:sz w:val="22"/>
                <w:szCs w:val="22"/>
              </w:rPr>
              <w:t xml:space="preserve">Combination Study Guide </w:t>
            </w:r>
          </w:p>
          <w:p w14:paraId="1C6E1F34" w14:textId="77777777" w:rsidR="00D1362B" w:rsidRPr="00E03FD6" w:rsidRDefault="00D1362B" w:rsidP="00C73B13">
            <w:pPr>
              <w:rPr>
                <w:sz w:val="22"/>
                <w:szCs w:val="22"/>
              </w:rPr>
            </w:pPr>
            <w:r w:rsidRPr="00054624">
              <w:rPr>
                <w:sz w:val="22"/>
                <w:szCs w:val="22"/>
              </w:rPr>
              <w:t>Class C Study Guide</w:t>
            </w:r>
            <w:r w:rsidRPr="00E03FD6">
              <w:rPr>
                <w:sz w:val="22"/>
                <w:szCs w:val="22"/>
              </w:rPr>
              <w:t xml:space="preserve"> </w:t>
            </w:r>
          </w:p>
          <w:p w14:paraId="47AFDD8A" w14:textId="77777777" w:rsidR="00D1362B" w:rsidRPr="00E03FD6" w:rsidRDefault="00D1362B" w:rsidP="00C73B13">
            <w:pPr>
              <w:rPr>
                <w:sz w:val="22"/>
                <w:szCs w:val="22"/>
              </w:rPr>
            </w:pPr>
            <w:r w:rsidRPr="00E03FD6">
              <w:rPr>
                <w:sz w:val="22"/>
                <w:szCs w:val="22"/>
              </w:rPr>
              <w:t xml:space="preserve">D.O.T Physical &amp; Drug Test </w:t>
            </w:r>
          </w:p>
          <w:p w14:paraId="40D2D432" w14:textId="77777777" w:rsidR="00D1362B" w:rsidRPr="00E03FD6" w:rsidRDefault="00D1362B" w:rsidP="00C73B13">
            <w:pPr>
              <w:rPr>
                <w:sz w:val="22"/>
                <w:szCs w:val="22"/>
              </w:rPr>
            </w:pPr>
            <w:r w:rsidRPr="00E03FD6">
              <w:rPr>
                <w:sz w:val="22"/>
                <w:szCs w:val="22"/>
              </w:rPr>
              <w:t xml:space="preserve">Test Review on General Knowledge </w:t>
            </w:r>
          </w:p>
        </w:tc>
        <w:tc>
          <w:tcPr>
            <w:tcW w:w="1391" w:type="pct"/>
            <w:tcBorders>
              <w:top w:val="single" w:sz="4" w:space="0" w:color="auto"/>
              <w:left w:val="single" w:sz="4" w:space="0" w:color="auto"/>
              <w:bottom w:val="single" w:sz="4" w:space="0" w:color="auto"/>
              <w:right w:val="single" w:sz="4" w:space="0" w:color="auto"/>
            </w:tcBorders>
            <w:shd w:val="clear" w:color="auto" w:fill="auto"/>
          </w:tcPr>
          <w:p w14:paraId="73234C91" w14:textId="77777777" w:rsidR="00D1362B" w:rsidRPr="00E03FD6" w:rsidRDefault="00D1362B" w:rsidP="00C73B13">
            <w:pPr>
              <w:rPr>
                <w:sz w:val="22"/>
                <w:szCs w:val="22"/>
              </w:rPr>
            </w:pPr>
            <w:r w:rsidRPr="00E03FD6">
              <w:rPr>
                <w:sz w:val="22"/>
                <w:szCs w:val="22"/>
              </w:rPr>
              <w:t xml:space="preserve">Air Brakes, Combination and Class C </w:t>
            </w:r>
          </w:p>
          <w:p w14:paraId="2C3D3EAE" w14:textId="77777777" w:rsidR="00D1362B" w:rsidRPr="00E03FD6" w:rsidRDefault="00D1362B" w:rsidP="00C73B13">
            <w:pPr>
              <w:rPr>
                <w:sz w:val="22"/>
                <w:szCs w:val="22"/>
              </w:rPr>
            </w:pPr>
            <w:r w:rsidRPr="00E03FD6">
              <w:rPr>
                <w:sz w:val="22"/>
                <w:szCs w:val="22"/>
              </w:rPr>
              <w:t xml:space="preserve">Map Reading Class </w:t>
            </w:r>
          </w:p>
          <w:p w14:paraId="449A512F" w14:textId="77777777" w:rsidR="00D1362B" w:rsidRPr="00E03FD6" w:rsidRDefault="00D1362B" w:rsidP="00C73B13">
            <w:pPr>
              <w:rPr>
                <w:sz w:val="22"/>
                <w:szCs w:val="22"/>
              </w:rPr>
            </w:pPr>
            <w:r w:rsidRPr="00E03FD6">
              <w:rPr>
                <w:sz w:val="22"/>
                <w:szCs w:val="22"/>
              </w:rPr>
              <w:t xml:space="preserve">Log Book Class </w:t>
            </w:r>
          </w:p>
          <w:p w14:paraId="6F2945D9" w14:textId="77777777" w:rsidR="00D1362B" w:rsidRPr="00E03FD6" w:rsidRDefault="00D1362B" w:rsidP="00C73B13">
            <w:pPr>
              <w:rPr>
                <w:sz w:val="22"/>
                <w:szCs w:val="22"/>
              </w:rPr>
            </w:pPr>
            <w:r w:rsidRPr="00E03FD6">
              <w:rPr>
                <w:sz w:val="22"/>
                <w:szCs w:val="22"/>
              </w:rPr>
              <w:t xml:space="preserve">Hazardous Material, Tankers, </w:t>
            </w:r>
          </w:p>
          <w:p w14:paraId="1D698481" w14:textId="77777777" w:rsidR="00D1362B" w:rsidRPr="00E03FD6" w:rsidRDefault="00D1362B" w:rsidP="00C73B13">
            <w:pPr>
              <w:rPr>
                <w:sz w:val="22"/>
                <w:szCs w:val="22"/>
              </w:rPr>
            </w:pPr>
            <w:r w:rsidRPr="00E03FD6">
              <w:rPr>
                <w:sz w:val="22"/>
                <w:szCs w:val="22"/>
              </w:rPr>
              <w:t xml:space="preserve">Doubles/Triples Study Guide </w:t>
            </w:r>
          </w:p>
          <w:p w14:paraId="740D0747" w14:textId="77777777" w:rsidR="00D1362B" w:rsidRPr="00E03FD6" w:rsidRDefault="00D1362B" w:rsidP="00C73B13">
            <w:pPr>
              <w:rPr>
                <w:sz w:val="22"/>
                <w:szCs w:val="22"/>
              </w:rPr>
            </w:pPr>
            <w:r w:rsidRPr="00E03FD6">
              <w:rPr>
                <w:sz w:val="22"/>
                <w:szCs w:val="22"/>
              </w:rPr>
              <w:t>DMV Written Exam</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32DD1466" w14:textId="77777777" w:rsidR="00D1362B" w:rsidRPr="00E03FD6" w:rsidRDefault="00D1362B" w:rsidP="00C73B13">
            <w:pPr>
              <w:jc w:val="center"/>
              <w:rPr>
                <w:sz w:val="22"/>
                <w:szCs w:val="22"/>
              </w:rPr>
            </w:pPr>
            <w:r w:rsidRPr="00E03FD6">
              <w:rPr>
                <w:sz w:val="22"/>
                <w:szCs w:val="22"/>
              </w:rPr>
              <w:t>40</w:t>
            </w:r>
          </w:p>
        </w:tc>
      </w:tr>
      <w:tr w:rsidR="00D1362B" w:rsidRPr="00E03FD6" w14:paraId="67D04DF8" w14:textId="77777777" w:rsidTr="00C73B13">
        <w:trPr>
          <w:jc w:val="center"/>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30CCDEE8" w14:textId="77777777" w:rsidR="00D1362B" w:rsidRPr="00E03FD6" w:rsidRDefault="00D1362B" w:rsidP="00C73B13">
            <w:pPr>
              <w:ind w:left="2880" w:hanging="2880"/>
              <w:rPr>
                <w:sz w:val="22"/>
                <w:szCs w:val="22"/>
              </w:rPr>
            </w:pPr>
            <w:r w:rsidRPr="00E03FD6">
              <w:rPr>
                <w:sz w:val="22"/>
                <w:szCs w:val="22"/>
              </w:rPr>
              <w:t>Yard Skills</w:t>
            </w:r>
          </w:p>
        </w:tc>
        <w:tc>
          <w:tcPr>
            <w:tcW w:w="1391" w:type="pct"/>
            <w:tcBorders>
              <w:top w:val="single" w:sz="4" w:space="0" w:color="auto"/>
              <w:left w:val="single" w:sz="4" w:space="0" w:color="auto"/>
              <w:bottom w:val="single" w:sz="4" w:space="0" w:color="auto"/>
              <w:right w:val="single" w:sz="4" w:space="0" w:color="auto"/>
            </w:tcBorders>
            <w:shd w:val="clear" w:color="auto" w:fill="auto"/>
          </w:tcPr>
          <w:p w14:paraId="3E902699" w14:textId="77777777" w:rsidR="00D1362B" w:rsidRPr="00E03FD6" w:rsidRDefault="00D1362B" w:rsidP="00C73B13">
            <w:pPr>
              <w:rPr>
                <w:sz w:val="22"/>
                <w:szCs w:val="22"/>
              </w:rPr>
            </w:pPr>
            <w:r w:rsidRPr="00E03FD6">
              <w:rPr>
                <w:sz w:val="22"/>
                <w:szCs w:val="22"/>
              </w:rPr>
              <w:t xml:space="preserve">Pre-Trip Inspection </w:t>
            </w:r>
          </w:p>
          <w:p w14:paraId="3B259DE3" w14:textId="77777777" w:rsidR="00D1362B" w:rsidRPr="00E03FD6" w:rsidRDefault="00D1362B" w:rsidP="00C73B13">
            <w:pPr>
              <w:rPr>
                <w:sz w:val="22"/>
                <w:szCs w:val="22"/>
              </w:rPr>
            </w:pPr>
            <w:r w:rsidRPr="00E03FD6">
              <w:rPr>
                <w:sz w:val="22"/>
                <w:szCs w:val="22"/>
              </w:rPr>
              <w:t xml:space="preserve">Walk Around Inspection </w:t>
            </w:r>
          </w:p>
          <w:p w14:paraId="2D26F34B" w14:textId="77777777" w:rsidR="00D1362B" w:rsidRPr="00E03FD6" w:rsidRDefault="00D1362B" w:rsidP="00C73B13">
            <w:pPr>
              <w:rPr>
                <w:sz w:val="22"/>
                <w:szCs w:val="22"/>
              </w:rPr>
            </w:pPr>
            <w:r w:rsidRPr="00E03FD6">
              <w:rPr>
                <w:sz w:val="22"/>
                <w:szCs w:val="22"/>
              </w:rPr>
              <w:t xml:space="preserve">Air Brake Inspection </w:t>
            </w:r>
          </w:p>
          <w:p w14:paraId="4A505851" w14:textId="77777777" w:rsidR="00D1362B" w:rsidRPr="00E03FD6" w:rsidRDefault="00D1362B" w:rsidP="00C73B13">
            <w:pPr>
              <w:rPr>
                <w:sz w:val="22"/>
                <w:szCs w:val="22"/>
              </w:rPr>
            </w:pPr>
            <w:r w:rsidRPr="00E03FD6">
              <w:rPr>
                <w:sz w:val="22"/>
                <w:szCs w:val="22"/>
              </w:rPr>
              <w:t xml:space="preserve">Double Clutching </w:t>
            </w:r>
          </w:p>
          <w:p w14:paraId="0758EDA0" w14:textId="77777777" w:rsidR="00D1362B" w:rsidRPr="00E03FD6" w:rsidRDefault="00D1362B" w:rsidP="00C73B13">
            <w:pPr>
              <w:rPr>
                <w:sz w:val="22"/>
                <w:szCs w:val="22"/>
              </w:rPr>
            </w:pPr>
            <w:r w:rsidRPr="00E03FD6">
              <w:rPr>
                <w:sz w:val="22"/>
                <w:szCs w:val="22"/>
              </w:rPr>
              <w:t xml:space="preserve">Gear Shifting </w:t>
            </w:r>
          </w:p>
          <w:p w14:paraId="79A0D090" w14:textId="77777777" w:rsidR="00D1362B" w:rsidRPr="00E03FD6" w:rsidRDefault="00D1362B" w:rsidP="00C73B13">
            <w:pPr>
              <w:rPr>
                <w:sz w:val="22"/>
                <w:szCs w:val="22"/>
              </w:rPr>
            </w:pPr>
            <w:r w:rsidRPr="00E03FD6">
              <w:rPr>
                <w:sz w:val="22"/>
                <w:szCs w:val="22"/>
              </w:rPr>
              <w:t xml:space="preserve">Forward Stopping </w:t>
            </w:r>
          </w:p>
        </w:tc>
        <w:tc>
          <w:tcPr>
            <w:tcW w:w="1391" w:type="pct"/>
            <w:tcBorders>
              <w:top w:val="single" w:sz="4" w:space="0" w:color="auto"/>
              <w:left w:val="single" w:sz="4" w:space="0" w:color="auto"/>
              <w:bottom w:val="single" w:sz="4" w:space="0" w:color="auto"/>
              <w:right w:val="single" w:sz="4" w:space="0" w:color="auto"/>
            </w:tcBorders>
            <w:shd w:val="clear" w:color="auto" w:fill="auto"/>
          </w:tcPr>
          <w:p w14:paraId="296E226B" w14:textId="77777777" w:rsidR="00D1362B" w:rsidRPr="00E03FD6" w:rsidRDefault="00D1362B" w:rsidP="00C73B13">
            <w:pPr>
              <w:rPr>
                <w:sz w:val="22"/>
                <w:szCs w:val="22"/>
              </w:rPr>
            </w:pPr>
            <w:r w:rsidRPr="00E03FD6">
              <w:rPr>
                <w:sz w:val="22"/>
                <w:szCs w:val="22"/>
              </w:rPr>
              <w:t xml:space="preserve">Coupling and Uncoupling </w:t>
            </w:r>
          </w:p>
          <w:p w14:paraId="012B3153" w14:textId="77777777" w:rsidR="00D1362B" w:rsidRPr="00E03FD6" w:rsidRDefault="00D1362B" w:rsidP="00C73B13">
            <w:pPr>
              <w:rPr>
                <w:sz w:val="22"/>
                <w:szCs w:val="22"/>
              </w:rPr>
            </w:pPr>
            <w:r w:rsidRPr="00E03FD6">
              <w:rPr>
                <w:sz w:val="22"/>
                <w:szCs w:val="22"/>
              </w:rPr>
              <w:t xml:space="preserve">Straight Line Backing </w:t>
            </w:r>
          </w:p>
          <w:p w14:paraId="710FF772" w14:textId="77777777" w:rsidR="00D1362B" w:rsidRPr="00E03FD6" w:rsidRDefault="00D1362B" w:rsidP="00C73B13">
            <w:pPr>
              <w:rPr>
                <w:sz w:val="22"/>
                <w:szCs w:val="22"/>
              </w:rPr>
            </w:pPr>
            <w:r w:rsidRPr="00E03FD6">
              <w:rPr>
                <w:sz w:val="22"/>
                <w:szCs w:val="22"/>
              </w:rPr>
              <w:t xml:space="preserve">Alley Docking </w:t>
            </w:r>
          </w:p>
          <w:p w14:paraId="0C94B665" w14:textId="77777777" w:rsidR="00D1362B" w:rsidRPr="00E03FD6" w:rsidRDefault="00D1362B" w:rsidP="00C73B13">
            <w:pPr>
              <w:rPr>
                <w:sz w:val="22"/>
                <w:szCs w:val="22"/>
              </w:rPr>
            </w:pPr>
            <w:r w:rsidRPr="00E03FD6">
              <w:rPr>
                <w:sz w:val="22"/>
                <w:szCs w:val="22"/>
              </w:rPr>
              <w:t xml:space="preserve">Parallel parking </w:t>
            </w:r>
          </w:p>
          <w:p w14:paraId="402607F3" w14:textId="77777777" w:rsidR="00D1362B" w:rsidRPr="00E03FD6" w:rsidRDefault="00D1362B" w:rsidP="00C73B13">
            <w:pPr>
              <w:rPr>
                <w:sz w:val="22"/>
                <w:szCs w:val="22"/>
              </w:rPr>
            </w:pPr>
            <w:r w:rsidRPr="00E03FD6">
              <w:rPr>
                <w:sz w:val="22"/>
                <w:szCs w:val="22"/>
              </w:rPr>
              <w:t xml:space="preserve">Offset back right &amp; Offset Back left </w:t>
            </w:r>
          </w:p>
          <w:p w14:paraId="0E0BC527" w14:textId="77777777" w:rsidR="00D1362B" w:rsidRPr="00E03FD6" w:rsidRDefault="00D1362B" w:rsidP="00C73B13">
            <w:pPr>
              <w:rPr>
                <w:sz w:val="22"/>
                <w:szCs w:val="22"/>
              </w:rPr>
            </w:pPr>
            <w:r w:rsidRPr="00E03FD6">
              <w:rPr>
                <w:sz w:val="22"/>
                <w:szCs w:val="22"/>
              </w:rPr>
              <w:t>Use of side Mirrors</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749734C5" w14:textId="77777777" w:rsidR="00D1362B" w:rsidRPr="00E03FD6" w:rsidRDefault="00D1362B" w:rsidP="00C73B13">
            <w:pPr>
              <w:jc w:val="center"/>
              <w:rPr>
                <w:sz w:val="22"/>
                <w:szCs w:val="22"/>
              </w:rPr>
            </w:pPr>
            <w:r w:rsidRPr="00E03FD6">
              <w:rPr>
                <w:sz w:val="22"/>
                <w:szCs w:val="22"/>
              </w:rPr>
              <w:t>80</w:t>
            </w:r>
          </w:p>
        </w:tc>
      </w:tr>
      <w:tr w:rsidR="00D1362B" w:rsidRPr="00E03FD6" w14:paraId="582AFB9E" w14:textId="77777777" w:rsidTr="00C73B13">
        <w:trPr>
          <w:jc w:val="center"/>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3D4C0C38" w14:textId="77777777" w:rsidR="00D1362B" w:rsidRPr="00E03FD6" w:rsidRDefault="00D1362B" w:rsidP="00C73B13">
            <w:pPr>
              <w:ind w:left="2880" w:hanging="2880"/>
              <w:rPr>
                <w:sz w:val="22"/>
                <w:szCs w:val="22"/>
              </w:rPr>
            </w:pPr>
            <w:r w:rsidRPr="00E03FD6">
              <w:rPr>
                <w:sz w:val="22"/>
                <w:szCs w:val="22"/>
              </w:rPr>
              <w:t>On the Road</w:t>
            </w:r>
          </w:p>
        </w:tc>
        <w:tc>
          <w:tcPr>
            <w:tcW w:w="1391" w:type="pct"/>
            <w:tcBorders>
              <w:top w:val="single" w:sz="4" w:space="0" w:color="auto"/>
              <w:left w:val="single" w:sz="4" w:space="0" w:color="auto"/>
              <w:bottom w:val="single" w:sz="4" w:space="0" w:color="auto"/>
              <w:right w:val="single" w:sz="4" w:space="0" w:color="auto"/>
            </w:tcBorders>
            <w:shd w:val="clear" w:color="auto" w:fill="auto"/>
          </w:tcPr>
          <w:p w14:paraId="297D941E" w14:textId="77777777" w:rsidR="00D1362B" w:rsidRPr="00E03FD6" w:rsidRDefault="00D1362B" w:rsidP="00C73B13">
            <w:pPr>
              <w:rPr>
                <w:sz w:val="22"/>
                <w:szCs w:val="22"/>
              </w:rPr>
            </w:pPr>
            <w:r w:rsidRPr="00E03FD6">
              <w:rPr>
                <w:sz w:val="22"/>
                <w:szCs w:val="22"/>
              </w:rPr>
              <w:t xml:space="preserve">Defensive Driving </w:t>
            </w:r>
          </w:p>
          <w:p w14:paraId="51A7F938" w14:textId="77777777" w:rsidR="00D1362B" w:rsidRPr="00E03FD6" w:rsidRDefault="00D1362B" w:rsidP="00C73B13">
            <w:pPr>
              <w:rPr>
                <w:sz w:val="22"/>
                <w:szCs w:val="22"/>
              </w:rPr>
            </w:pPr>
            <w:r w:rsidRPr="00E03FD6">
              <w:rPr>
                <w:sz w:val="22"/>
                <w:szCs w:val="22"/>
              </w:rPr>
              <w:t xml:space="preserve">Following Distance </w:t>
            </w:r>
          </w:p>
          <w:p w14:paraId="3410CDA2" w14:textId="77777777" w:rsidR="00D1362B" w:rsidRPr="00E03FD6" w:rsidRDefault="00D1362B" w:rsidP="00C73B13">
            <w:pPr>
              <w:rPr>
                <w:sz w:val="22"/>
                <w:szCs w:val="22"/>
              </w:rPr>
            </w:pPr>
            <w:r w:rsidRPr="00E03FD6">
              <w:rPr>
                <w:sz w:val="22"/>
                <w:szCs w:val="22"/>
              </w:rPr>
              <w:t xml:space="preserve">Gear Recovery </w:t>
            </w:r>
          </w:p>
          <w:p w14:paraId="03AD9619" w14:textId="77777777" w:rsidR="00D1362B" w:rsidRPr="00E03FD6" w:rsidRDefault="00D1362B" w:rsidP="00C73B13">
            <w:pPr>
              <w:rPr>
                <w:sz w:val="22"/>
                <w:szCs w:val="22"/>
              </w:rPr>
            </w:pPr>
            <w:r w:rsidRPr="00E03FD6">
              <w:rPr>
                <w:sz w:val="22"/>
                <w:szCs w:val="22"/>
              </w:rPr>
              <w:t xml:space="preserve">Right Turns </w:t>
            </w:r>
          </w:p>
          <w:p w14:paraId="3563F32E" w14:textId="77777777" w:rsidR="00D1362B" w:rsidRPr="00E03FD6" w:rsidRDefault="00D1362B" w:rsidP="00C73B13">
            <w:pPr>
              <w:rPr>
                <w:sz w:val="22"/>
                <w:szCs w:val="22"/>
              </w:rPr>
            </w:pPr>
            <w:r w:rsidRPr="00E03FD6">
              <w:rPr>
                <w:sz w:val="22"/>
                <w:szCs w:val="22"/>
              </w:rPr>
              <w:t xml:space="preserve">Left Turns </w:t>
            </w:r>
          </w:p>
        </w:tc>
        <w:tc>
          <w:tcPr>
            <w:tcW w:w="1391" w:type="pct"/>
            <w:tcBorders>
              <w:top w:val="single" w:sz="4" w:space="0" w:color="auto"/>
              <w:left w:val="single" w:sz="4" w:space="0" w:color="auto"/>
              <w:bottom w:val="single" w:sz="4" w:space="0" w:color="auto"/>
              <w:right w:val="single" w:sz="4" w:space="0" w:color="auto"/>
            </w:tcBorders>
            <w:shd w:val="clear" w:color="auto" w:fill="auto"/>
          </w:tcPr>
          <w:p w14:paraId="56750B18" w14:textId="77777777" w:rsidR="00D1362B" w:rsidRPr="00E03FD6" w:rsidRDefault="00D1362B" w:rsidP="00C73B13">
            <w:pPr>
              <w:rPr>
                <w:sz w:val="22"/>
                <w:szCs w:val="22"/>
              </w:rPr>
            </w:pPr>
            <w:r w:rsidRPr="00E03FD6">
              <w:rPr>
                <w:sz w:val="22"/>
                <w:szCs w:val="22"/>
              </w:rPr>
              <w:t xml:space="preserve">Lane Changing </w:t>
            </w:r>
          </w:p>
          <w:p w14:paraId="63377A53" w14:textId="77777777" w:rsidR="00D1362B" w:rsidRPr="00E03FD6" w:rsidRDefault="00D1362B" w:rsidP="00C73B13">
            <w:pPr>
              <w:rPr>
                <w:sz w:val="22"/>
                <w:szCs w:val="22"/>
              </w:rPr>
            </w:pPr>
            <w:r w:rsidRPr="00E03FD6">
              <w:rPr>
                <w:sz w:val="22"/>
                <w:szCs w:val="22"/>
              </w:rPr>
              <w:t xml:space="preserve">Entering &amp; Exiting Freeways </w:t>
            </w:r>
          </w:p>
          <w:p w14:paraId="625C9D7D" w14:textId="77777777" w:rsidR="00D1362B" w:rsidRPr="00E03FD6" w:rsidRDefault="00D1362B" w:rsidP="00C73B13">
            <w:pPr>
              <w:rPr>
                <w:sz w:val="22"/>
                <w:szCs w:val="22"/>
              </w:rPr>
            </w:pPr>
            <w:r w:rsidRPr="00E03FD6">
              <w:rPr>
                <w:sz w:val="22"/>
                <w:szCs w:val="22"/>
              </w:rPr>
              <w:t xml:space="preserve">Reaction to Hazardous </w:t>
            </w:r>
          </w:p>
          <w:p w14:paraId="1612AE5D" w14:textId="77777777" w:rsidR="00D1362B" w:rsidRPr="00E03FD6" w:rsidRDefault="00D1362B" w:rsidP="00C73B13">
            <w:pPr>
              <w:rPr>
                <w:sz w:val="22"/>
                <w:szCs w:val="22"/>
              </w:rPr>
            </w:pPr>
            <w:r w:rsidRPr="00E03FD6">
              <w:rPr>
                <w:sz w:val="22"/>
                <w:szCs w:val="22"/>
              </w:rPr>
              <w:t>DMV Testing (Pre-Trip, Yard &amp; Road)</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65B7D31D" w14:textId="77777777" w:rsidR="00D1362B" w:rsidRPr="00E03FD6" w:rsidRDefault="00D1362B" w:rsidP="00C73B13">
            <w:pPr>
              <w:jc w:val="center"/>
              <w:rPr>
                <w:sz w:val="22"/>
                <w:szCs w:val="22"/>
              </w:rPr>
            </w:pPr>
            <w:r w:rsidRPr="00E03FD6">
              <w:rPr>
                <w:sz w:val="22"/>
                <w:szCs w:val="22"/>
              </w:rPr>
              <w:t>60</w:t>
            </w:r>
          </w:p>
        </w:tc>
      </w:tr>
    </w:tbl>
    <w:p w14:paraId="0403AE73" w14:textId="77777777" w:rsidR="00D1362B" w:rsidRDefault="00D1362B" w:rsidP="00D1362B"/>
    <w:p w14:paraId="1C482149" w14:textId="77777777" w:rsidR="00D1362B" w:rsidRPr="006B344C" w:rsidRDefault="00D1362B" w:rsidP="00D1362B">
      <w:pPr>
        <w:rPr>
          <w:sz w:val="10"/>
        </w:rPr>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6383"/>
        <w:gridCol w:w="899"/>
      </w:tblGrid>
      <w:tr w:rsidR="00D1362B" w:rsidRPr="00E03FD6" w14:paraId="5277231F" w14:textId="77777777" w:rsidTr="00C73B13">
        <w:trPr>
          <w:jc w:val="center"/>
        </w:trPr>
        <w:tc>
          <w:tcPr>
            <w:tcW w:w="1695" w:type="pct"/>
            <w:tcBorders>
              <w:top w:val="single" w:sz="12" w:space="0" w:color="auto"/>
              <w:left w:val="single" w:sz="12" w:space="0" w:color="auto"/>
              <w:bottom w:val="single" w:sz="12" w:space="0" w:color="auto"/>
              <w:right w:val="single" w:sz="4" w:space="0" w:color="auto"/>
            </w:tcBorders>
            <w:shd w:val="clear" w:color="auto" w:fill="auto"/>
          </w:tcPr>
          <w:p w14:paraId="1631A724" w14:textId="77777777" w:rsidR="00D1362B" w:rsidRPr="00E03FD6" w:rsidRDefault="00D1362B" w:rsidP="00C73B13">
            <w:pPr>
              <w:rPr>
                <w:b/>
                <w:color w:val="0000FF"/>
                <w:sz w:val="22"/>
                <w:szCs w:val="22"/>
              </w:rPr>
            </w:pPr>
            <w:r w:rsidRPr="00E03FD6">
              <w:rPr>
                <w:sz w:val="22"/>
                <w:szCs w:val="22"/>
              </w:rPr>
              <w:lastRenderedPageBreak/>
              <w:br w:type="page"/>
            </w:r>
            <w:r w:rsidRPr="00E03FD6">
              <w:rPr>
                <w:sz w:val="22"/>
                <w:szCs w:val="22"/>
              </w:rPr>
              <w:br w:type="page"/>
            </w:r>
            <w:r w:rsidRPr="00E03FD6">
              <w:rPr>
                <w:sz w:val="22"/>
                <w:szCs w:val="22"/>
              </w:rPr>
              <w:br w:type="page"/>
            </w:r>
            <w:r w:rsidRPr="00E03FD6">
              <w:rPr>
                <w:b/>
                <w:color w:val="0000FF"/>
                <w:sz w:val="22"/>
                <w:szCs w:val="22"/>
              </w:rPr>
              <w:br w:type="page"/>
            </w:r>
            <w:r w:rsidRPr="00E03FD6">
              <w:rPr>
                <w:b/>
                <w:color w:val="0000FF"/>
                <w:sz w:val="22"/>
                <w:szCs w:val="22"/>
              </w:rPr>
              <w:br w:type="page"/>
              <w:t>Name of Program 3</w:t>
            </w:r>
          </w:p>
        </w:tc>
        <w:tc>
          <w:tcPr>
            <w:tcW w:w="3305" w:type="pct"/>
            <w:gridSpan w:val="2"/>
            <w:tcBorders>
              <w:top w:val="single" w:sz="12" w:space="0" w:color="auto"/>
              <w:left w:val="single" w:sz="4" w:space="0" w:color="auto"/>
              <w:bottom w:val="single" w:sz="12" w:space="0" w:color="auto"/>
              <w:right w:val="single" w:sz="12" w:space="0" w:color="auto"/>
            </w:tcBorders>
            <w:shd w:val="clear" w:color="auto" w:fill="auto"/>
          </w:tcPr>
          <w:p w14:paraId="09E5DDB5" w14:textId="77777777" w:rsidR="00D1362B" w:rsidRPr="00E03FD6" w:rsidRDefault="00D1362B" w:rsidP="00C73B13">
            <w:pPr>
              <w:rPr>
                <w:b/>
                <w:color w:val="0000FF"/>
                <w:sz w:val="22"/>
                <w:szCs w:val="22"/>
              </w:rPr>
            </w:pPr>
            <w:r w:rsidRPr="00E03FD6">
              <w:rPr>
                <w:b/>
                <w:color w:val="0000FF"/>
                <w:sz w:val="22"/>
                <w:szCs w:val="22"/>
              </w:rPr>
              <w:t>Class Bp Bus Course</w:t>
            </w:r>
          </w:p>
        </w:tc>
      </w:tr>
      <w:tr w:rsidR="00D1362B" w:rsidRPr="00E03FD6" w14:paraId="389CB368" w14:textId="77777777" w:rsidTr="00C73B13">
        <w:trPr>
          <w:jc w:val="center"/>
        </w:trPr>
        <w:tc>
          <w:tcPr>
            <w:tcW w:w="1695" w:type="pct"/>
            <w:tcBorders>
              <w:top w:val="single" w:sz="12" w:space="0" w:color="auto"/>
              <w:left w:val="single" w:sz="4" w:space="0" w:color="auto"/>
              <w:bottom w:val="single" w:sz="4" w:space="0" w:color="auto"/>
              <w:right w:val="single" w:sz="4" w:space="0" w:color="auto"/>
            </w:tcBorders>
            <w:shd w:val="clear" w:color="auto" w:fill="auto"/>
          </w:tcPr>
          <w:p w14:paraId="3F8B4935" w14:textId="77777777" w:rsidR="00D1362B" w:rsidRPr="00E03FD6" w:rsidRDefault="00D1362B" w:rsidP="00C73B13">
            <w:pPr>
              <w:rPr>
                <w:b/>
                <w:sz w:val="22"/>
                <w:szCs w:val="22"/>
              </w:rPr>
            </w:pPr>
            <w:r w:rsidRPr="00E03FD6">
              <w:rPr>
                <w:b/>
                <w:sz w:val="22"/>
                <w:szCs w:val="22"/>
              </w:rPr>
              <w:t>Program Description</w:t>
            </w:r>
          </w:p>
        </w:tc>
        <w:tc>
          <w:tcPr>
            <w:tcW w:w="3305" w:type="pct"/>
            <w:gridSpan w:val="2"/>
            <w:tcBorders>
              <w:top w:val="single" w:sz="12" w:space="0" w:color="auto"/>
              <w:left w:val="single" w:sz="4" w:space="0" w:color="auto"/>
              <w:bottom w:val="single" w:sz="4" w:space="0" w:color="auto"/>
              <w:right w:val="single" w:sz="4" w:space="0" w:color="auto"/>
            </w:tcBorders>
            <w:shd w:val="clear" w:color="auto" w:fill="auto"/>
          </w:tcPr>
          <w:p w14:paraId="5D845423" w14:textId="77777777" w:rsidR="00D1362B" w:rsidRPr="00E03FD6" w:rsidRDefault="00D1362B" w:rsidP="00C73B13">
            <w:pPr>
              <w:rPr>
                <w:sz w:val="22"/>
                <w:szCs w:val="22"/>
              </w:rPr>
            </w:pPr>
            <w:r w:rsidRPr="00E03FD6">
              <w:rPr>
                <w:sz w:val="22"/>
                <w:szCs w:val="22"/>
              </w:rPr>
              <w:t>This driver training program prepares students for the Department of Motor Vehicles driving examination. Through a focused program stressing one-on-one training, students develop the maneuvering and operational skills required to pass the Class B behind the wheel examination qualify for employment or self-employment as a Class B Bus Operator. The program emphasis is on Behind the Wheel skills development.</w:t>
            </w:r>
          </w:p>
        </w:tc>
      </w:tr>
      <w:tr w:rsidR="00D1362B" w:rsidRPr="00E03FD6" w14:paraId="6A80C85D" w14:textId="77777777" w:rsidTr="00C73B13">
        <w:trPr>
          <w:jc w:val="center"/>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6E9B7DD0" w14:textId="77777777" w:rsidR="00D1362B" w:rsidRPr="00E03FD6" w:rsidRDefault="00D1362B" w:rsidP="00C73B13">
            <w:pPr>
              <w:rPr>
                <w:b/>
                <w:sz w:val="22"/>
                <w:szCs w:val="22"/>
              </w:rPr>
            </w:pPr>
            <w:r w:rsidRPr="00E03FD6">
              <w:rPr>
                <w:b/>
                <w:sz w:val="22"/>
                <w:szCs w:val="22"/>
              </w:rPr>
              <w:t>Graduation Requirements</w:t>
            </w:r>
          </w:p>
        </w:tc>
        <w:tc>
          <w:tcPr>
            <w:tcW w:w="3305" w:type="pct"/>
            <w:gridSpan w:val="2"/>
            <w:tcBorders>
              <w:top w:val="single" w:sz="4" w:space="0" w:color="auto"/>
              <w:left w:val="single" w:sz="4" w:space="0" w:color="auto"/>
              <w:bottom w:val="single" w:sz="4" w:space="0" w:color="auto"/>
              <w:right w:val="single" w:sz="4" w:space="0" w:color="auto"/>
            </w:tcBorders>
            <w:shd w:val="clear" w:color="auto" w:fill="auto"/>
          </w:tcPr>
          <w:p w14:paraId="5E367704" w14:textId="6E038E1D" w:rsidR="00D1362B" w:rsidRPr="00E03FD6" w:rsidRDefault="00D1362B" w:rsidP="00C73B13">
            <w:pPr>
              <w:rPr>
                <w:sz w:val="22"/>
                <w:szCs w:val="22"/>
              </w:rPr>
            </w:pPr>
            <w:r w:rsidRPr="00E03FD6">
              <w:rPr>
                <w:sz w:val="22"/>
                <w:szCs w:val="22"/>
              </w:rPr>
              <w:t xml:space="preserve">To complete this program a student must complete all prescribed assignments, demonstrate competence in the performance of vehicle inspections and behind the wheel skills and achieve a passing score on the DMV style practice tests. </w:t>
            </w:r>
            <w:r w:rsidRPr="0056303D">
              <w:rPr>
                <w:sz w:val="22"/>
                <w:szCs w:val="22"/>
              </w:rPr>
              <w:t xml:space="preserve">Students must complete </w:t>
            </w:r>
            <w:r w:rsidR="00F2534A">
              <w:rPr>
                <w:sz w:val="22"/>
                <w:szCs w:val="22"/>
              </w:rPr>
              <w:t>100</w:t>
            </w:r>
            <w:r w:rsidRPr="0056303D">
              <w:rPr>
                <w:sz w:val="22"/>
                <w:szCs w:val="22"/>
              </w:rPr>
              <w:t>% of all training assignments with a grade of “pass”. Students are evaluated on benchmarks at 25% of Completion, 50 % of Completion and 75% of Completion of the course. Student failing to pass these benchmarks will be assigned to tutorial training and or training extension. Upon satisfying these requirements, students will be scheduled for the DMV driving exam.</w:t>
            </w:r>
          </w:p>
        </w:tc>
      </w:tr>
      <w:tr w:rsidR="00D1362B" w:rsidRPr="00E03FD6" w14:paraId="1A6941A1" w14:textId="77777777" w:rsidTr="00C73B13">
        <w:trPr>
          <w:jc w:val="center"/>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699397E9" w14:textId="77777777" w:rsidR="00D1362B" w:rsidRPr="00E03FD6" w:rsidRDefault="00D1362B" w:rsidP="00C73B13">
            <w:pPr>
              <w:rPr>
                <w:b/>
                <w:sz w:val="22"/>
                <w:szCs w:val="22"/>
              </w:rPr>
            </w:pPr>
            <w:r w:rsidRPr="00E03FD6">
              <w:rPr>
                <w:b/>
                <w:sz w:val="22"/>
                <w:szCs w:val="22"/>
              </w:rPr>
              <w:t>Occupational Mission &amp; Objective</w:t>
            </w:r>
          </w:p>
        </w:tc>
        <w:tc>
          <w:tcPr>
            <w:tcW w:w="3305" w:type="pct"/>
            <w:gridSpan w:val="2"/>
            <w:tcBorders>
              <w:top w:val="single" w:sz="4" w:space="0" w:color="auto"/>
              <w:left w:val="single" w:sz="4" w:space="0" w:color="auto"/>
              <w:bottom w:val="single" w:sz="4" w:space="0" w:color="auto"/>
              <w:right w:val="single" w:sz="4" w:space="0" w:color="auto"/>
            </w:tcBorders>
            <w:shd w:val="clear" w:color="auto" w:fill="auto"/>
          </w:tcPr>
          <w:p w14:paraId="5E37B6B6" w14:textId="77777777" w:rsidR="00D1362B" w:rsidRPr="00E03FD6" w:rsidRDefault="00D1362B" w:rsidP="00C73B13">
            <w:pPr>
              <w:rPr>
                <w:sz w:val="22"/>
                <w:szCs w:val="22"/>
              </w:rPr>
            </w:pPr>
            <w:r w:rsidRPr="00E03FD6">
              <w:rPr>
                <w:sz w:val="22"/>
                <w:szCs w:val="22"/>
              </w:rPr>
              <w:t>Work as a Licensed Class B Driver</w:t>
            </w:r>
          </w:p>
        </w:tc>
      </w:tr>
      <w:tr w:rsidR="00D1362B" w:rsidRPr="00E03FD6" w14:paraId="1EF080CE" w14:textId="77777777" w:rsidTr="00C73B13">
        <w:trPr>
          <w:jc w:val="center"/>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53078B57" w14:textId="77777777" w:rsidR="00D1362B" w:rsidRPr="00E03FD6" w:rsidRDefault="00D1362B" w:rsidP="00C73B13">
            <w:pPr>
              <w:rPr>
                <w:b/>
                <w:sz w:val="22"/>
                <w:szCs w:val="22"/>
              </w:rPr>
            </w:pPr>
            <w:r w:rsidRPr="00E03FD6">
              <w:rPr>
                <w:b/>
                <w:sz w:val="22"/>
                <w:szCs w:val="22"/>
              </w:rPr>
              <w:t>Total Program Hours</w:t>
            </w:r>
          </w:p>
          <w:p w14:paraId="637957E1" w14:textId="77777777" w:rsidR="00D1362B" w:rsidRPr="00E03FD6" w:rsidRDefault="00D1362B" w:rsidP="00C73B13">
            <w:pPr>
              <w:rPr>
                <w:b/>
                <w:sz w:val="22"/>
                <w:szCs w:val="22"/>
              </w:rPr>
            </w:pPr>
            <w:r w:rsidRPr="00E03FD6">
              <w:rPr>
                <w:b/>
                <w:sz w:val="22"/>
                <w:szCs w:val="22"/>
              </w:rPr>
              <w:t>Frequency of Lessons</w:t>
            </w:r>
          </w:p>
          <w:p w14:paraId="412D3352" w14:textId="77777777" w:rsidR="00D1362B" w:rsidRPr="00E03FD6" w:rsidRDefault="00D1362B" w:rsidP="00C73B13">
            <w:pPr>
              <w:rPr>
                <w:b/>
                <w:sz w:val="22"/>
                <w:szCs w:val="22"/>
              </w:rPr>
            </w:pPr>
            <w:r w:rsidRPr="00E03FD6">
              <w:rPr>
                <w:b/>
                <w:sz w:val="22"/>
                <w:szCs w:val="22"/>
              </w:rPr>
              <w:t>Length of Program</w:t>
            </w:r>
          </w:p>
        </w:tc>
        <w:tc>
          <w:tcPr>
            <w:tcW w:w="3305" w:type="pct"/>
            <w:gridSpan w:val="2"/>
            <w:tcBorders>
              <w:top w:val="single" w:sz="4" w:space="0" w:color="auto"/>
              <w:left w:val="single" w:sz="4" w:space="0" w:color="auto"/>
              <w:bottom w:val="single" w:sz="4" w:space="0" w:color="auto"/>
              <w:right w:val="single" w:sz="4" w:space="0" w:color="auto"/>
            </w:tcBorders>
            <w:shd w:val="clear" w:color="auto" w:fill="auto"/>
          </w:tcPr>
          <w:p w14:paraId="7E16AFCB" w14:textId="77777777" w:rsidR="00D1362B" w:rsidRPr="00E03FD6" w:rsidRDefault="00D1362B" w:rsidP="00C73B13">
            <w:pPr>
              <w:rPr>
                <w:sz w:val="22"/>
                <w:szCs w:val="22"/>
              </w:rPr>
            </w:pPr>
            <w:r w:rsidRPr="00E03FD6">
              <w:rPr>
                <w:sz w:val="22"/>
                <w:szCs w:val="22"/>
              </w:rPr>
              <w:t>160 Hours</w:t>
            </w:r>
          </w:p>
          <w:p w14:paraId="47630B3D" w14:textId="77777777" w:rsidR="00D1362B" w:rsidRPr="00E03FD6" w:rsidRDefault="00D1362B" w:rsidP="00C73B13">
            <w:pPr>
              <w:rPr>
                <w:sz w:val="22"/>
                <w:szCs w:val="22"/>
              </w:rPr>
            </w:pPr>
            <w:r w:rsidRPr="00E03FD6">
              <w:rPr>
                <w:sz w:val="22"/>
                <w:szCs w:val="22"/>
              </w:rPr>
              <w:t xml:space="preserve">Monday- Thursday 8:00 am.-12:00 pm. 1:00 pm.-4:30 pm. 5:00-7:00 pm. </w:t>
            </w:r>
          </w:p>
          <w:p w14:paraId="3DB2ECD1" w14:textId="77777777" w:rsidR="00D1362B" w:rsidRPr="00E03FD6" w:rsidRDefault="00D1362B" w:rsidP="00C73B13">
            <w:pPr>
              <w:rPr>
                <w:sz w:val="22"/>
                <w:szCs w:val="22"/>
              </w:rPr>
            </w:pPr>
            <w:r w:rsidRPr="00E03FD6">
              <w:rPr>
                <w:sz w:val="22"/>
                <w:szCs w:val="22"/>
              </w:rPr>
              <w:t>Friday 8:00 a.m.-12:00 pm. 1:00 pm.-</w:t>
            </w:r>
            <w:r w:rsidR="00BA4927">
              <w:rPr>
                <w:sz w:val="22"/>
                <w:szCs w:val="22"/>
              </w:rPr>
              <w:t>3</w:t>
            </w:r>
            <w:r w:rsidRPr="00E03FD6">
              <w:rPr>
                <w:sz w:val="22"/>
                <w:szCs w:val="22"/>
              </w:rPr>
              <w:t xml:space="preserve">:00 pm. </w:t>
            </w:r>
          </w:p>
          <w:p w14:paraId="1433D69C" w14:textId="77777777" w:rsidR="00D1362B" w:rsidRPr="00E03FD6" w:rsidRDefault="00D1362B" w:rsidP="00C73B13">
            <w:pPr>
              <w:rPr>
                <w:sz w:val="22"/>
                <w:szCs w:val="22"/>
              </w:rPr>
            </w:pPr>
            <w:r w:rsidRPr="00E03FD6">
              <w:rPr>
                <w:sz w:val="22"/>
                <w:szCs w:val="22"/>
              </w:rPr>
              <w:t xml:space="preserve">Saturday 8:00 am to </w:t>
            </w:r>
            <w:r w:rsidR="00BA4927">
              <w:rPr>
                <w:sz w:val="22"/>
                <w:szCs w:val="22"/>
              </w:rPr>
              <w:t>12</w:t>
            </w:r>
            <w:r w:rsidRPr="00E03FD6">
              <w:rPr>
                <w:sz w:val="22"/>
                <w:szCs w:val="22"/>
              </w:rPr>
              <w:t>:00  pm</w:t>
            </w:r>
          </w:p>
          <w:p w14:paraId="23BCD97E" w14:textId="77777777" w:rsidR="00D1362B" w:rsidRPr="00E03FD6" w:rsidRDefault="00D1362B" w:rsidP="00C73B13">
            <w:pPr>
              <w:rPr>
                <w:sz w:val="22"/>
                <w:szCs w:val="22"/>
              </w:rPr>
            </w:pPr>
            <w:r w:rsidRPr="00E03FD6">
              <w:rPr>
                <w:sz w:val="22"/>
                <w:szCs w:val="22"/>
              </w:rPr>
              <w:t>6 Weeks</w:t>
            </w:r>
          </w:p>
        </w:tc>
      </w:tr>
      <w:tr w:rsidR="00D1362B" w:rsidRPr="00E03FD6" w14:paraId="375B9BE2" w14:textId="77777777" w:rsidTr="00C73B13">
        <w:trPr>
          <w:jc w:val="center"/>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0B8A2400" w14:textId="77777777" w:rsidR="00D1362B" w:rsidRPr="00E03FD6" w:rsidRDefault="00D1362B" w:rsidP="00C73B13">
            <w:pPr>
              <w:rPr>
                <w:b/>
                <w:sz w:val="22"/>
                <w:szCs w:val="22"/>
              </w:rPr>
            </w:pPr>
            <w:r w:rsidRPr="00E03FD6">
              <w:rPr>
                <w:b/>
                <w:sz w:val="22"/>
                <w:szCs w:val="22"/>
              </w:rPr>
              <w:t>Final Tests or Exams</w:t>
            </w:r>
          </w:p>
        </w:tc>
        <w:tc>
          <w:tcPr>
            <w:tcW w:w="3305" w:type="pct"/>
            <w:gridSpan w:val="2"/>
            <w:tcBorders>
              <w:top w:val="single" w:sz="4" w:space="0" w:color="auto"/>
              <w:left w:val="single" w:sz="4" w:space="0" w:color="auto"/>
              <w:bottom w:val="single" w:sz="4" w:space="0" w:color="auto"/>
              <w:right w:val="single" w:sz="4" w:space="0" w:color="auto"/>
            </w:tcBorders>
            <w:shd w:val="clear" w:color="auto" w:fill="auto"/>
          </w:tcPr>
          <w:p w14:paraId="4D93BA37" w14:textId="77777777" w:rsidR="00D1362B" w:rsidRPr="00E03FD6" w:rsidRDefault="00D1362B" w:rsidP="00C73B13">
            <w:pPr>
              <w:rPr>
                <w:sz w:val="22"/>
                <w:szCs w:val="22"/>
              </w:rPr>
            </w:pPr>
            <w:r w:rsidRPr="00E03FD6">
              <w:rPr>
                <w:sz w:val="22"/>
                <w:szCs w:val="22"/>
              </w:rPr>
              <w:t xml:space="preserve">Behind the </w:t>
            </w:r>
            <w:smartTag w:uri="urn:schemas-microsoft-com:office:smarttags" w:element="address">
              <w:smartTag w:uri="urn:schemas-microsoft-com:office:smarttags" w:element="Street">
                <w:r w:rsidRPr="00E03FD6">
                  <w:rPr>
                    <w:sz w:val="22"/>
                    <w:szCs w:val="22"/>
                  </w:rPr>
                  <w:t>Wheel Competency Demonstration Drive</w:t>
                </w:r>
              </w:smartTag>
            </w:smartTag>
          </w:p>
        </w:tc>
      </w:tr>
      <w:tr w:rsidR="00D1362B" w:rsidRPr="00E03FD6" w14:paraId="724756FC" w14:textId="77777777" w:rsidTr="00C73B13">
        <w:trPr>
          <w:jc w:val="center"/>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50780704" w14:textId="77777777" w:rsidR="00D1362B" w:rsidRPr="00E03FD6" w:rsidRDefault="00D1362B" w:rsidP="00C73B13">
            <w:pPr>
              <w:rPr>
                <w:b/>
                <w:sz w:val="22"/>
                <w:szCs w:val="22"/>
              </w:rPr>
            </w:pPr>
            <w:r w:rsidRPr="00E03FD6">
              <w:rPr>
                <w:b/>
                <w:sz w:val="22"/>
                <w:szCs w:val="22"/>
              </w:rPr>
              <w:t>Required Internship or Externship</w:t>
            </w:r>
          </w:p>
        </w:tc>
        <w:tc>
          <w:tcPr>
            <w:tcW w:w="3305" w:type="pct"/>
            <w:gridSpan w:val="2"/>
            <w:tcBorders>
              <w:top w:val="single" w:sz="4" w:space="0" w:color="auto"/>
              <w:left w:val="single" w:sz="4" w:space="0" w:color="auto"/>
              <w:bottom w:val="single" w:sz="4" w:space="0" w:color="auto"/>
              <w:right w:val="single" w:sz="4" w:space="0" w:color="auto"/>
            </w:tcBorders>
            <w:shd w:val="clear" w:color="auto" w:fill="auto"/>
          </w:tcPr>
          <w:p w14:paraId="27B1FD18" w14:textId="77777777" w:rsidR="00D1362B" w:rsidRPr="00E03FD6" w:rsidRDefault="00D1362B" w:rsidP="00C73B13">
            <w:pPr>
              <w:tabs>
                <w:tab w:val="left" w:pos="4306"/>
              </w:tabs>
              <w:rPr>
                <w:sz w:val="22"/>
                <w:szCs w:val="22"/>
              </w:rPr>
            </w:pPr>
            <w:r w:rsidRPr="00E03FD6">
              <w:rPr>
                <w:sz w:val="22"/>
                <w:szCs w:val="22"/>
              </w:rPr>
              <w:t>No Internship or Externship is Required</w:t>
            </w:r>
          </w:p>
        </w:tc>
      </w:tr>
      <w:tr w:rsidR="00D1362B" w:rsidRPr="00E03FD6" w14:paraId="32CA80E5" w14:textId="77777777" w:rsidTr="00C73B13">
        <w:trPr>
          <w:jc w:val="center"/>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35E0F683" w14:textId="77777777" w:rsidR="00D1362B" w:rsidRPr="00E03FD6" w:rsidRDefault="00D1362B" w:rsidP="00C73B13">
            <w:pPr>
              <w:rPr>
                <w:b/>
                <w:sz w:val="22"/>
                <w:szCs w:val="22"/>
              </w:rPr>
            </w:pPr>
            <w:r w:rsidRPr="00E03FD6">
              <w:rPr>
                <w:b/>
                <w:sz w:val="22"/>
                <w:szCs w:val="22"/>
              </w:rPr>
              <w:t xml:space="preserve">Text Materials </w:t>
            </w:r>
          </w:p>
        </w:tc>
        <w:tc>
          <w:tcPr>
            <w:tcW w:w="3305" w:type="pct"/>
            <w:gridSpan w:val="2"/>
            <w:tcBorders>
              <w:top w:val="single" w:sz="4" w:space="0" w:color="auto"/>
              <w:left w:val="single" w:sz="4" w:space="0" w:color="auto"/>
              <w:bottom w:val="single" w:sz="4" w:space="0" w:color="auto"/>
              <w:right w:val="single" w:sz="4" w:space="0" w:color="auto"/>
            </w:tcBorders>
            <w:shd w:val="clear" w:color="auto" w:fill="auto"/>
          </w:tcPr>
          <w:p w14:paraId="125DC7E6" w14:textId="77777777" w:rsidR="00D1362B" w:rsidRPr="00E03FD6" w:rsidRDefault="00D1362B" w:rsidP="00C73B13">
            <w:pPr>
              <w:rPr>
                <w:sz w:val="22"/>
                <w:szCs w:val="22"/>
              </w:rPr>
            </w:pPr>
            <w:smartTag w:uri="urn:schemas-microsoft-com:office:smarttags" w:element="State">
              <w:smartTag w:uri="urn:schemas-microsoft-com:office:smarttags" w:element="place">
                <w:r w:rsidRPr="00E03FD6">
                  <w:rPr>
                    <w:sz w:val="22"/>
                    <w:szCs w:val="22"/>
                  </w:rPr>
                  <w:t>California</w:t>
                </w:r>
              </w:smartTag>
            </w:smartTag>
            <w:r w:rsidRPr="00E03FD6">
              <w:rPr>
                <w:sz w:val="22"/>
                <w:szCs w:val="22"/>
              </w:rPr>
              <w:t xml:space="preserve"> Commercial Driv</w:t>
            </w:r>
            <w:r>
              <w:rPr>
                <w:sz w:val="22"/>
                <w:szCs w:val="22"/>
              </w:rPr>
              <w:t xml:space="preserve">er Handbook, </w:t>
            </w:r>
            <w:r w:rsidRPr="00E03FD6">
              <w:rPr>
                <w:sz w:val="22"/>
                <w:szCs w:val="22"/>
              </w:rPr>
              <w:t>Department of Motor Vehicles</w:t>
            </w:r>
          </w:p>
        </w:tc>
      </w:tr>
      <w:tr w:rsidR="00D1362B" w:rsidRPr="00E03FD6" w14:paraId="5DC91B4D" w14:textId="77777777" w:rsidTr="00C73B13">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14:paraId="1DBFAFD4" w14:textId="77777777" w:rsidR="00D1362B" w:rsidRPr="00E03FD6" w:rsidRDefault="00D1362B" w:rsidP="00C73B13">
            <w:pPr>
              <w:rPr>
                <w:b/>
                <w:sz w:val="22"/>
                <w:szCs w:val="22"/>
              </w:rPr>
            </w:pPr>
            <w:r w:rsidRPr="00E03FD6">
              <w:rPr>
                <w:b/>
                <w:sz w:val="22"/>
                <w:szCs w:val="22"/>
              </w:rPr>
              <w:t>Learning Modules                                             Topics Covered                                                      Hours</w:t>
            </w:r>
          </w:p>
        </w:tc>
      </w:tr>
      <w:tr w:rsidR="00D1362B" w:rsidRPr="00E03FD6" w14:paraId="4D3AAD47" w14:textId="77777777" w:rsidTr="00C73B13">
        <w:trPr>
          <w:jc w:val="center"/>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07293729" w14:textId="77777777" w:rsidR="00D1362B" w:rsidRPr="00054624" w:rsidRDefault="00D1362B" w:rsidP="00C73B13">
            <w:pPr>
              <w:ind w:left="2880" w:hanging="2880"/>
              <w:rPr>
                <w:sz w:val="22"/>
                <w:szCs w:val="22"/>
              </w:rPr>
            </w:pPr>
            <w:r w:rsidRPr="00054624">
              <w:rPr>
                <w:sz w:val="22"/>
                <w:szCs w:val="22"/>
              </w:rPr>
              <w:t>Classroom Instruction</w:t>
            </w:r>
          </w:p>
          <w:p w14:paraId="5335DFBC" w14:textId="77777777" w:rsidR="00D1362B" w:rsidRPr="00054624" w:rsidRDefault="00D1362B" w:rsidP="00C73B13">
            <w:pPr>
              <w:ind w:left="2880" w:hanging="2880"/>
              <w:rPr>
                <w:sz w:val="22"/>
                <w:szCs w:val="22"/>
              </w:rPr>
            </w:pPr>
          </w:p>
        </w:tc>
        <w:tc>
          <w:tcPr>
            <w:tcW w:w="2897" w:type="pct"/>
            <w:tcBorders>
              <w:top w:val="single" w:sz="4" w:space="0" w:color="auto"/>
              <w:left w:val="single" w:sz="4" w:space="0" w:color="auto"/>
              <w:bottom w:val="single" w:sz="4" w:space="0" w:color="auto"/>
              <w:right w:val="single" w:sz="4" w:space="0" w:color="auto"/>
            </w:tcBorders>
            <w:shd w:val="clear" w:color="auto" w:fill="auto"/>
          </w:tcPr>
          <w:p w14:paraId="54D4FFD8" w14:textId="77777777" w:rsidR="00D1362B" w:rsidRPr="00054624" w:rsidRDefault="00D1362B" w:rsidP="00C73B13">
            <w:pPr>
              <w:rPr>
                <w:sz w:val="22"/>
                <w:szCs w:val="22"/>
              </w:rPr>
            </w:pPr>
            <w:r w:rsidRPr="00054624">
              <w:rPr>
                <w:sz w:val="22"/>
                <w:szCs w:val="22"/>
              </w:rPr>
              <w:t xml:space="preserve">General Knowledge Study Guide </w:t>
            </w:r>
          </w:p>
          <w:p w14:paraId="0A67E56D" w14:textId="77777777" w:rsidR="00D1362B" w:rsidRPr="00054624" w:rsidRDefault="00D1362B" w:rsidP="00C73B13">
            <w:pPr>
              <w:rPr>
                <w:sz w:val="22"/>
                <w:szCs w:val="22"/>
              </w:rPr>
            </w:pPr>
            <w:r w:rsidRPr="00054624">
              <w:rPr>
                <w:sz w:val="22"/>
                <w:szCs w:val="22"/>
              </w:rPr>
              <w:t xml:space="preserve">Air Brake Study Guide </w:t>
            </w:r>
          </w:p>
          <w:p w14:paraId="4ED945E9" w14:textId="77777777" w:rsidR="00D1362B" w:rsidRPr="00054624" w:rsidRDefault="00D1362B" w:rsidP="00C73B13">
            <w:pPr>
              <w:rPr>
                <w:sz w:val="22"/>
                <w:szCs w:val="22"/>
              </w:rPr>
            </w:pPr>
            <w:r w:rsidRPr="00054624">
              <w:rPr>
                <w:sz w:val="22"/>
                <w:szCs w:val="22"/>
              </w:rPr>
              <w:t xml:space="preserve">Passenger Study Guide (bus only) </w:t>
            </w:r>
          </w:p>
          <w:p w14:paraId="005BE825" w14:textId="77777777" w:rsidR="00D1362B" w:rsidRPr="00054624" w:rsidRDefault="00D1362B" w:rsidP="00C73B13">
            <w:pPr>
              <w:rPr>
                <w:sz w:val="22"/>
                <w:szCs w:val="22"/>
              </w:rPr>
            </w:pPr>
            <w:r w:rsidRPr="00054624">
              <w:rPr>
                <w:sz w:val="22"/>
                <w:szCs w:val="22"/>
              </w:rPr>
              <w:t xml:space="preserve">Class C Study Guide </w:t>
            </w:r>
          </w:p>
          <w:p w14:paraId="60E58784" w14:textId="77777777" w:rsidR="00D1362B" w:rsidRPr="00054624" w:rsidRDefault="00D1362B" w:rsidP="00C73B13">
            <w:pPr>
              <w:rPr>
                <w:sz w:val="22"/>
                <w:szCs w:val="22"/>
              </w:rPr>
            </w:pPr>
            <w:r w:rsidRPr="00054624">
              <w:rPr>
                <w:sz w:val="22"/>
                <w:szCs w:val="22"/>
              </w:rPr>
              <w:t xml:space="preserve">D.O.T Physical &amp; Drug Test </w:t>
            </w:r>
          </w:p>
          <w:p w14:paraId="608CB602" w14:textId="77777777" w:rsidR="00D1362B" w:rsidRPr="00054624" w:rsidRDefault="00D1362B" w:rsidP="00C73B13">
            <w:pPr>
              <w:rPr>
                <w:sz w:val="22"/>
                <w:szCs w:val="22"/>
              </w:rPr>
            </w:pPr>
            <w:r w:rsidRPr="00054624">
              <w:rPr>
                <w:sz w:val="22"/>
                <w:szCs w:val="22"/>
              </w:rPr>
              <w:t xml:space="preserve">Test Review on General Knowledge, </w:t>
            </w:r>
          </w:p>
          <w:p w14:paraId="112F57E6" w14:textId="77777777" w:rsidR="00D1362B" w:rsidRPr="00054624" w:rsidRDefault="00D1362B" w:rsidP="00C73B13">
            <w:pPr>
              <w:rPr>
                <w:sz w:val="22"/>
                <w:szCs w:val="22"/>
              </w:rPr>
            </w:pPr>
            <w:r w:rsidRPr="00054624">
              <w:rPr>
                <w:sz w:val="22"/>
                <w:szCs w:val="22"/>
              </w:rPr>
              <w:t xml:space="preserve">Air Brakes, Combination and Class C </w:t>
            </w:r>
          </w:p>
          <w:p w14:paraId="604BDEFB" w14:textId="77777777" w:rsidR="00D1362B" w:rsidRPr="00054624" w:rsidRDefault="00D1362B" w:rsidP="00C73B13">
            <w:pPr>
              <w:rPr>
                <w:sz w:val="22"/>
                <w:szCs w:val="22"/>
              </w:rPr>
            </w:pPr>
            <w:r w:rsidRPr="00054624">
              <w:rPr>
                <w:sz w:val="22"/>
                <w:szCs w:val="22"/>
              </w:rPr>
              <w:t xml:space="preserve">Map Reading Class </w:t>
            </w:r>
          </w:p>
          <w:p w14:paraId="59B62783" w14:textId="77777777" w:rsidR="00D1362B" w:rsidRPr="00054624" w:rsidRDefault="00D1362B" w:rsidP="00C73B13">
            <w:pPr>
              <w:rPr>
                <w:sz w:val="22"/>
                <w:szCs w:val="22"/>
              </w:rPr>
            </w:pPr>
            <w:r w:rsidRPr="00054624">
              <w:rPr>
                <w:sz w:val="22"/>
                <w:szCs w:val="22"/>
              </w:rPr>
              <w:t>Log Book Class  DMV Written Exam</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3C16AEBF" w14:textId="77777777" w:rsidR="00D1362B" w:rsidRPr="00E03FD6" w:rsidRDefault="00D1362B" w:rsidP="00C73B13">
            <w:pPr>
              <w:jc w:val="center"/>
              <w:rPr>
                <w:sz w:val="22"/>
                <w:szCs w:val="22"/>
              </w:rPr>
            </w:pPr>
            <w:r w:rsidRPr="00E03FD6">
              <w:rPr>
                <w:sz w:val="22"/>
                <w:szCs w:val="22"/>
              </w:rPr>
              <w:t>40</w:t>
            </w:r>
          </w:p>
        </w:tc>
      </w:tr>
      <w:tr w:rsidR="00D1362B" w:rsidRPr="00E03FD6" w14:paraId="04A24999" w14:textId="77777777" w:rsidTr="00C73B13">
        <w:trPr>
          <w:jc w:val="center"/>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5F16591A" w14:textId="77777777" w:rsidR="00D1362B" w:rsidRPr="00E03FD6" w:rsidRDefault="00D1362B" w:rsidP="00C73B13">
            <w:pPr>
              <w:ind w:left="2880" w:hanging="2880"/>
              <w:rPr>
                <w:sz w:val="22"/>
                <w:szCs w:val="22"/>
              </w:rPr>
            </w:pPr>
            <w:r w:rsidRPr="00E03FD6">
              <w:rPr>
                <w:sz w:val="22"/>
                <w:szCs w:val="22"/>
              </w:rPr>
              <w:t>Yard Skills</w:t>
            </w:r>
          </w:p>
          <w:p w14:paraId="77653241" w14:textId="77777777" w:rsidR="00D1362B" w:rsidRPr="00E03FD6" w:rsidRDefault="00D1362B" w:rsidP="00C73B13">
            <w:pPr>
              <w:ind w:left="2880" w:hanging="2880"/>
              <w:rPr>
                <w:sz w:val="22"/>
                <w:szCs w:val="22"/>
              </w:rPr>
            </w:pPr>
          </w:p>
        </w:tc>
        <w:tc>
          <w:tcPr>
            <w:tcW w:w="2897" w:type="pct"/>
            <w:tcBorders>
              <w:top w:val="single" w:sz="4" w:space="0" w:color="auto"/>
              <w:left w:val="single" w:sz="4" w:space="0" w:color="auto"/>
              <w:bottom w:val="single" w:sz="4" w:space="0" w:color="auto"/>
              <w:right w:val="single" w:sz="4" w:space="0" w:color="auto"/>
            </w:tcBorders>
            <w:shd w:val="clear" w:color="auto" w:fill="auto"/>
          </w:tcPr>
          <w:p w14:paraId="0045D277" w14:textId="77777777" w:rsidR="00D1362B" w:rsidRPr="00E03FD6" w:rsidRDefault="00D1362B" w:rsidP="00C73B13">
            <w:pPr>
              <w:rPr>
                <w:sz w:val="22"/>
                <w:szCs w:val="22"/>
              </w:rPr>
            </w:pPr>
            <w:r w:rsidRPr="00E03FD6">
              <w:rPr>
                <w:sz w:val="22"/>
                <w:szCs w:val="22"/>
              </w:rPr>
              <w:t xml:space="preserve"> Yard Orientation </w:t>
            </w:r>
          </w:p>
          <w:p w14:paraId="11A7D39C" w14:textId="77777777" w:rsidR="00D1362B" w:rsidRPr="00E03FD6" w:rsidRDefault="00D1362B" w:rsidP="00C73B13">
            <w:pPr>
              <w:rPr>
                <w:sz w:val="22"/>
                <w:szCs w:val="22"/>
              </w:rPr>
            </w:pPr>
            <w:r w:rsidRPr="00E03FD6">
              <w:rPr>
                <w:sz w:val="22"/>
                <w:szCs w:val="22"/>
              </w:rPr>
              <w:t xml:space="preserve"> Pre-Trip Inspection </w:t>
            </w:r>
          </w:p>
          <w:p w14:paraId="6E6DB9DF" w14:textId="77777777" w:rsidR="00D1362B" w:rsidRPr="00E03FD6" w:rsidRDefault="00D1362B" w:rsidP="00C73B13">
            <w:pPr>
              <w:rPr>
                <w:sz w:val="22"/>
                <w:szCs w:val="22"/>
              </w:rPr>
            </w:pPr>
            <w:r w:rsidRPr="00E03FD6">
              <w:rPr>
                <w:sz w:val="22"/>
                <w:szCs w:val="22"/>
              </w:rPr>
              <w:t xml:space="preserve"> Walk Around Inspection </w:t>
            </w:r>
          </w:p>
          <w:p w14:paraId="0280A30C" w14:textId="77777777" w:rsidR="00D1362B" w:rsidRPr="00E03FD6" w:rsidRDefault="00D1362B" w:rsidP="00C73B13">
            <w:pPr>
              <w:rPr>
                <w:sz w:val="22"/>
                <w:szCs w:val="22"/>
              </w:rPr>
            </w:pPr>
            <w:r w:rsidRPr="00E03FD6">
              <w:rPr>
                <w:sz w:val="22"/>
                <w:szCs w:val="22"/>
              </w:rPr>
              <w:t xml:space="preserve"> Air Brake Inspection </w:t>
            </w:r>
          </w:p>
          <w:p w14:paraId="1BFBB2CB" w14:textId="77777777" w:rsidR="00D1362B" w:rsidRPr="00E03FD6" w:rsidRDefault="00D1362B" w:rsidP="00C73B13">
            <w:pPr>
              <w:rPr>
                <w:sz w:val="22"/>
                <w:szCs w:val="22"/>
              </w:rPr>
            </w:pPr>
            <w:r w:rsidRPr="00E03FD6">
              <w:rPr>
                <w:sz w:val="22"/>
                <w:szCs w:val="22"/>
              </w:rPr>
              <w:t xml:space="preserve"> Forward Stopping </w:t>
            </w:r>
          </w:p>
          <w:p w14:paraId="2206C867" w14:textId="77777777" w:rsidR="00D1362B" w:rsidRPr="00E03FD6" w:rsidRDefault="00D1362B" w:rsidP="00C73B13">
            <w:pPr>
              <w:rPr>
                <w:sz w:val="22"/>
                <w:szCs w:val="22"/>
              </w:rPr>
            </w:pPr>
            <w:r w:rsidRPr="00E03FD6">
              <w:rPr>
                <w:sz w:val="22"/>
                <w:szCs w:val="22"/>
              </w:rPr>
              <w:t xml:space="preserve"> Straight Line Backing </w:t>
            </w:r>
          </w:p>
          <w:p w14:paraId="7942D9CD" w14:textId="77777777" w:rsidR="00D1362B" w:rsidRPr="00E03FD6" w:rsidRDefault="00D1362B" w:rsidP="00C73B13">
            <w:pPr>
              <w:rPr>
                <w:sz w:val="22"/>
                <w:szCs w:val="22"/>
              </w:rPr>
            </w:pPr>
            <w:r w:rsidRPr="00E03FD6">
              <w:rPr>
                <w:sz w:val="22"/>
                <w:szCs w:val="22"/>
              </w:rPr>
              <w:t xml:space="preserve"> Alley Docking </w:t>
            </w:r>
          </w:p>
          <w:p w14:paraId="14AA8B21" w14:textId="77777777" w:rsidR="00D1362B" w:rsidRPr="00E03FD6" w:rsidRDefault="00D1362B" w:rsidP="00C73B13">
            <w:pPr>
              <w:rPr>
                <w:sz w:val="22"/>
                <w:szCs w:val="22"/>
              </w:rPr>
            </w:pPr>
            <w:r w:rsidRPr="00E03FD6">
              <w:rPr>
                <w:sz w:val="22"/>
                <w:szCs w:val="22"/>
              </w:rPr>
              <w:t xml:space="preserve"> Parallel parking </w:t>
            </w:r>
          </w:p>
          <w:p w14:paraId="6DA83BFD" w14:textId="77777777" w:rsidR="00D1362B" w:rsidRPr="00E03FD6" w:rsidRDefault="00D1362B" w:rsidP="00C73B13">
            <w:pPr>
              <w:rPr>
                <w:sz w:val="22"/>
                <w:szCs w:val="22"/>
              </w:rPr>
            </w:pPr>
            <w:r w:rsidRPr="00E03FD6">
              <w:rPr>
                <w:sz w:val="22"/>
                <w:szCs w:val="22"/>
              </w:rPr>
              <w:t xml:space="preserve"> Offset back right &amp; Offset Back left </w:t>
            </w:r>
          </w:p>
          <w:p w14:paraId="6A12524B" w14:textId="77777777" w:rsidR="00D1362B" w:rsidRPr="00E03FD6" w:rsidRDefault="00D1362B" w:rsidP="00C73B13">
            <w:pPr>
              <w:rPr>
                <w:sz w:val="22"/>
                <w:szCs w:val="22"/>
              </w:rPr>
            </w:pPr>
            <w:r w:rsidRPr="00E03FD6">
              <w:rPr>
                <w:sz w:val="22"/>
                <w:szCs w:val="22"/>
              </w:rPr>
              <w:t xml:space="preserve"> Use of side Mirrors</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5BEBEAF9" w14:textId="77777777" w:rsidR="00D1362B" w:rsidRPr="00E03FD6" w:rsidRDefault="00D1362B" w:rsidP="00C73B13">
            <w:pPr>
              <w:jc w:val="center"/>
              <w:rPr>
                <w:sz w:val="22"/>
                <w:szCs w:val="22"/>
              </w:rPr>
            </w:pPr>
            <w:r w:rsidRPr="00E03FD6">
              <w:rPr>
                <w:sz w:val="22"/>
                <w:szCs w:val="22"/>
              </w:rPr>
              <w:t>60</w:t>
            </w:r>
          </w:p>
        </w:tc>
      </w:tr>
      <w:tr w:rsidR="00D1362B" w:rsidRPr="00E03FD6" w14:paraId="13228A94" w14:textId="77777777" w:rsidTr="00C73B13">
        <w:trPr>
          <w:jc w:val="center"/>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60EE1EB7" w14:textId="77777777" w:rsidR="00D1362B" w:rsidRPr="00E03FD6" w:rsidRDefault="00D1362B" w:rsidP="00C73B13">
            <w:pPr>
              <w:ind w:left="2880" w:hanging="2880"/>
              <w:rPr>
                <w:sz w:val="22"/>
                <w:szCs w:val="22"/>
              </w:rPr>
            </w:pPr>
            <w:r w:rsidRPr="00E03FD6">
              <w:rPr>
                <w:sz w:val="22"/>
                <w:szCs w:val="22"/>
              </w:rPr>
              <w:t>On the Road</w:t>
            </w:r>
          </w:p>
          <w:p w14:paraId="2A1D2BCC" w14:textId="77777777" w:rsidR="00D1362B" w:rsidRPr="00E03FD6" w:rsidRDefault="00D1362B" w:rsidP="00C73B13">
            <w:pPr>
              <w:ind w:left="2880" w:hanging="2880"/>
              <w:rPr>
                <w:sz w:val="22"/>
                <w:szCs w:val="22"/>
              </w:rPr>
            </w:pPr>
          </w:p>
        </w:tc>
        <w:tc>
          <w:tcPr>
            <w:tcW w:w="2897" w:type="pct"/>
            <w:tcBorders>
              <w:top w:val="single" w:sz="4" w:space="0" w:color="auto"/>
              <w:left w:val="single" w:sz="4" w:space="0" w:color="auto"/>
              <w:bottom w:val="single" w:sz="4" w:space="0" w:color="auto"/>
              <w:right w:val="single" w:sz="4" w:space="0" w:color="auto"/>
            </w:tcBorders>
            <w:shd w:val="clear" w:color="auto" w:fill="auto"/>
          </w:tcPr>
          <w:p w14:paraId="3C25F85E" w14:textId="77777777" w:rsidR="00D1362B" w:rsidRPr="00E03FD6" w:rsidRDefault="00D1362B" w:rsidP="00C73B13">
            <w:pPr>
              <w:rPr>
                <w:sz w:val="22"/>
                <w:szCs w:val="22"/>
              </w:rPr>
            </w:pPr>
            <w:r w:rsidRPr="00E03FD6">
              <w:rPr>
                <w:sz w:val="22"/>
                <w:szCs w:val="22"/>
              </w:rPr>
              <w:t xml:space="preserve"> Defensive Driving </w:t>
            </w:r>
          </w:p>
          <w:p w14:paraId="17B5FE06" w14:textId="77777777" w:rsidR="00D1362B" w:rsidRPr="00E03FD6" w:rsidRDefault="00D1362B" w:rsidP="00C73B13">
            <w:pPr>
              <w:rPr>
                <w:sz w:val="22"/>
                <w:szCs w:val="22"/>
              </w:rPr>
            </w:pPr>
            <w:r w:rsidRPr="00E03FD6">
              <w:rPr>
                <w:sz w:val="22"/>
                <w:szCs w:val="22"/>
              </w:rPr>
              <w:t xml:space="preserve"> Following Distance </w:t>
            </w:r>
          </w:p>
          <w:p w14:paraId="3BDEF7C8" w14:textId="77777777" w:rsidR="00D1362B" w:rsidRPr="00E03FD6" w:rsidRDefault="00D1362B" w:rsidP="00C73B13">
            <w:pPr>
              <w:rPr>
                <w:sz w:val="22"/>
                <w:szCs w:val="22"/>
              </w:rPr>
            </w:pPr>
            <w:r w:rsidRPr="00E03FD6">
              <w:rPr>
                <w:sz w:val="22"/>
                <w:szCs w:val="22"/>
              </w:rPr>
              <w:t xml:space="preserve"> Right Turns </w:t>
            </w:r>
          </w:p>
          <w:p w14:paraId="73D4980F" w14:textId="77777777" w:rsidR="00D1362B" w:rsidRPr="00E03FD6" w:rsidRDefault="00D1362B" w:rsidP="00C73B13">
            <w:pPr>
              <w:rPr>
                <w:sz w:val="22"/>
                <w:szCs w:val="22"/>
              </w:rPr>
            </w:pPr>
            <w:r w:rsidRPr="00E03FD6">
              <w:rPr>
                <w:sz w:val="22"/>
                <w:szCs w:val="22"/>
              </w:rPr>
              <w:t xml:space="preserve"> Left Turns </w:t>
            </w:r>
          </w:p>
          <w:p w14:paraId="3DDA6093" w14:textId="77777777" w:rsidR="00D1362B" w:rsidRPr="00E03FD6" w:rsidRDefault="00D1362B" w:rsidP="00C73B13">
            <w:pPr>
              <w:rPr>
                <w:sz w:val="22"/>
                <w:szCs w:val="22"/>
              </w:rPr>
            </w:pPr>
            <w:r w:rsidRPr="00E03FD6">
              <w:rPr>
                <w:sz w:val="22"/>
                <w:szCs w:val="22"/>
              </w:rPr>
              <w:t xml:space="preserve"> Lane Changing </w:t>
            </w:r>
          </w:p>
          <w:p w14:paraId="7DB7BB3E" w14:textId="77777777" w:rsidR="00D1362B" w:rsidRPr="00E03FD6" w:rsidRDefault="00D1362B" w:rsidP="00C73B13">
            <w:pPr>
              <w:rPr>
                <w:sz w:val="22"/>
                <w:szCs w:val="22"/>
              </w:rPr>
            </w:pPr>
            <w:r w:rsidRPr="00E03FD6">
              <w:rPr>
                <w:sz w:val="22"/>
                <w:szCs w:val="22"/>
              </w:rPr>
              <w:t xml:space="preserve"> Entering &amp; Exiting Freeways </w:t>
            </w:r>
          </w:p>
          <w:p w14:paraId="0C97438B" w14:textId="77777777" w:rsidR="00D1362B" w:rsidRPr="00E03FD6" w:rsidRDefault="00D1362B" w:rsidP="00C73B13">
            <w:pPr>
              <w:rPr>
                <w:sz w:val="22"/>
                <w:szCs w:val="22"/>
              </w:rPr>
            </w:pPr>
            <w:r w:rsidRPr="00E03FD6">
              <w:rPr>
                <w:sz w:val="22"/>
                <w:szCs w:val="22"/>
              </w:rPr>
              <w:t xml:space="preserve"> Reaction to Hazardous </w:t>
            </w:r>
          </w:p>
          <w:p w14:paraId="2206F574" w14:textId="77777777" w:rsidR="00D1362B" w:rsidRPr="00E03FD6" w:rsidRDefault="00D1362B" w:rsidP="00C73B13">
            <w:pPr>
              <w:rPr>
                <w:sz w:val="22"/>
                <w:szCs w:val="22"/>
              </w:rPr>
            </w:pPr>
            <w:r w:rsidRPr="00E03FD6">
              <w:rPr>
                <w:sz w:val="22"/>
                <w:szCs w:val="22"/>
              </w:rPr>
              <w:t>DMV Testing (Pre-Trip, Yard &amp; Road)</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00032156" w14:textId="77777777" w:rsidR="00D1362B" w:rsidRPr="00E03FD6" w:rsidRDefault="00D1362B" w:rsidP="00C73B13">
            <w:pPr>
              <w:jc w:val="center"/>
              <w:rPr>
                <w:sz w:val="22"/>
                <w:szCs w:val="22"/>
              </w:rPr>
            </w:pPr>
            <w:r w:rsidRPr="00E03FD6">
              <w:rPr>
                <w:sz w:val="22"/>
                <w:szCs w:val="22"/>
              </w:rPr>
              <w:t>60</w:t>
            </w:r>
          </w:p>
        </w:tc>
      </w:tr>
    </w:tbl>
    <w:p w14:paraId="2F2B1B4C" w14:textId="77777777" w:rsidR="00507092" w:rsidRDefault="00507092" w:rsidP="00D1362B"/>
    <w:p w14:paraId="23C2F782" w14:textId="77777777" w:rsidR="00507092" w:rsidRDefault="00507092">
      <w:pPr>
        <w:spacing w:after="160" w:line="259" w:lineRule="auto"/>
      </w:pPr>
      <w:r>
        <w:br w:type="page"/>
      </w:r>
    </w:p>
    <w:p w14:paraId="099DFD99" w14:textId="77777777" w:rsidR="00487169" w:rsidRDefault="00487169" w:rsidP="00507092">
      <w:pPr>
        <w:pStyle w:val="Heading2"/>
        <w:ind w:left="-432"/>
        <w:rPr>
          <w:sz w:val="22"/>
          <w:bdr w:val="single" w:sz="4" w:space="0" w:color="auto"/>
        </w:rPr>
      </w:pPr>
    </w:p>
    <w:p w14:paraId="0D169DBB" w14:textId="77777777" w:rsidR="00507092" w:rsidRPr="00837979" w:rsidRDefault="00507092" w:rsidP="00507092">
      <w:pPr>
        <w:pStyle w:val="Heading2"/>
        <w:ind w:left="-432"/>
        <w:rPr>
          <w:sz w:val="22"/>
          <w:bdr w:val="single" w:sz="4" w:space="0" w:color="auto"/>
        </w:rPr>
      </w:pPr>
      <w:bookmarkStart w:id="173" w:name="_Toc65769355"/>
      <w:r>
        <w:rPr>
          <w:sz w:val="22"/>
          <w:bdr w:val="single" w:sz="4" w:space="0" w:color="auto"/>
        </w:rPr>
        <w:t>Checklist 39</w:t>
      </w:r>
      <w:r w:rsidRPr="00837979">
        <w:rPr>
          <w:sz w:val="22"/>
          <w:bdr w:val="single" w:sz="4" w:space="0" w:color="auto"/>
        </w:rPr>
        <w:t xml:space="preserve"> – </w:t>
      </w:r>
      <w:r w:rsidR="00487169">
        <w:rPr>
          <w:sz w:val="22"/>
          <w:bdr w:val="single" w:sz="4" w:space="0" w:color="auto"/>
        </w:rPr>
        <w:t>Job Classifications</w:t>
      </w:r>
      <w:bookmarkEnd w:id="173"/>
      <w:r w:rsidR="00487169">
        <w:rPr>
          <w:sz w:val="22"/>
          <w:bdr w:val="single" w:sz="4" w:space="0" w:color="auto"/>
        </w:rPr>
        <w:t xml:space="preserve"> </w:t>
      </w:r>
      <w:r w:rsidRPr="00837979">
        <w:rPr>
          <w:sz w:val="22"/>
          <w:bdr w:val="single" w:sz="4" w:space="0" w:color="auto"/>
        </w:rPr>
        <w:tab/>
      </w:r>
    </w:p>
    <w:p w14:paraId="37ADC12D" w14:textId="77777777" w:rsidR="00487169" w:rsidRPr="00487169" w:rsidRDefault="00487169" w:rsidP="00487169">
      <w:pPr>
        <w:rPr>
          <w:b/>
          <w:sz w:val="24"/>
        </w:rPr>
      </w:pPr>
      <w:r>
        <w:rPr>
          <w:b/>
          <w:sz w:val="24"/>
        </w:rPr>
        <w:t xml:space="preserve">United States Department of Labor’s Standard Occupational Classification Codes: </w:t>
      </w:r>
    </w:p>
    <w:p w14:paraId="1FD899F4" w14:textId="77777777" w:rsidR="00487169" w:rsidRDefault="00487169" w:rsidP="00487169">
      <w:pPr>
        <w:rPr>
          <w:b/>
          <w:color w:val="0000FF"/>
          <w:sz w:val="22"/>
          <w:szCs w:val="22"/>
        </w:rPr>
      </w:pPr>
    </w:p>
    <w:p w14:paraId="5396E315" w14:textId="77777777" w:rsidR="00487169" w:rsidRDefault="00487169" w:rsidP="00487169">
      <w:pPr>
        <w:rPr>
          <w:sz w:val="24"/>
        </w:rPr>
      </w:pPr>
      <w:r w:rsidRPr="00E03FD6">
        <w:rPr>
          <w:b/>
          <w:color w:val="0000FF"/>
          <w:sz w:val="22"/>
          <w:szCs w:val="22"/>
        </w:rPr>
        <w:t>Class A Tractor Trailer Course</w:t>
      </w:r>
      <w:r w:rsidRPr="00487169">
        <w:rPr>
          <w:sz w:val="24"/>
        </w:rPr>
        <w:t xml:space="preserve"> </w:t>
      </w:r>
    </w:p>
    <w:p w14:paraId="5E92745E" w14:textId="77777777" w:rsidR="00487169" w:rsidRPr="00487169" w:rsidRDefault="00487169" w:rsidP="00487169">
      <w:pPr>
        <w:pStyle w:val="ListParagraph"/>
        <w:numPr>
          <w:ilvl w:val="0"/>
          <w:numId w:val="17"/>
        </w:numPr>
        <w:spacing w:line="480" w:lineRule="auto"/>
        <w:rPr>
          <w:sz w:val="24"/>
        </w:rPr>
      </w:pPr>
      <w:r w:rsidRPr="00487169">
        <w:rPr>
          <w:sz w:val="24"/>
        </w:rPr>
        <w:t>53-3032 Tractor-Trailer Truck Drivers / Cement Truck Drivers / Logging Truck Drivers</w:t>
      </w:r>
    </w:p>
    <w:p w14:paraId="33872EE3" w14:textId="77777777" w:rsidR="00487169" w:rsidRPr="00487169" w:rsidRDefault="00487169" w:rsidP="00487169">
      <w:pPr>
        <w:pStyle w:val="ListParagraph"/>
        <w:numPr>
          <w:ilvl w:val="0"/>
          <w:numId w:val="17"/>
        </w:numPr>
        <w:spacing w:line="480" w:lineRule="auto"/>
        <w:rPr>
          <w:sz w:val="24"/>
        </w:rPr>
      </w:pPr>
      <w:r w:rsidRPr="00487169">
        <w:rPr>
          <w:sz w:val="24"/>
        </w:rPr>
        <w:t>53-3030 Driver/Sales Workers and Truck Drivers</w:t>
      </w:r>
    </w:p>
    <w:p w14:paraId="641E9427" w14:textId="77777777" w:rsidR="00487169" w:rsidRDefault="00487169" w:rsidP="00487169">
      <w:pPr>
        <w:rPr>
          <w:b/>
          <w:color w:val="0000FF"/>
          <w:sz w:val="22"/>
          <w:szCs w:val="22"/>
        </w:rPr>
      </w:pPr>
    </w:p>
    <w:p w14:paraId="04268645" w14:textId="77777777" w:rsidR="00487169" w:rsidRDefault="00487169" w:rsidP="00487169">
      <w:pPr>
        <w:rPr>
          <w:sz w:val="24"/>
        </w:rPr>
      </w:pPr>
      <w:r w:rsidRPr="00E03FD6">
        <w:rPr>
          <w:b/>
          <w:color w:val="0000FF"/>
          <w:sz w:val="22"/>
          <w:szCs w:val="22"/>
        </w:rPr>
        <w:t>Class Bp Bus Course</w:t>
      </w:r>
      <w:r w:rsidRPr="00487169">
        <w:rPr>
          <w:sz w:val="24"/>
        </w:rPr>
        <w:t xml:space="preserve"> </w:t>
      </w:r>
    </w:p>
    <w:p w14:paraId="54F9C055" w14:textId="77777777" w:rsidR="00487169" w:rsidRPr="00487169" w:rsidRDefault="00487169" w:rsidP="00487169">
      <w:pPr>
        <w:pStyle w:val="ListParagraph"/>
        <w:numPr>
          <w:ilvl w:val="0"/>
          <w:numId w:val="16"/>
        </w:numPr>
        <w:spacing w:line="480" w:lineRule="auto"/>
        <w:rPr>
          <w:sz w:val="24"/>
        </w:rPr>
      </w:pPr>
      <w:r w:rsidRPr="00487169">
        <w:rPr>
          <w:sz w:val="24"/>
        </w:rPr>
        <w:t>53-3020 Bus Drivers</w:t>
      </w:r>
    </w:p>
    <w:p w14:paraId="0C5470B9" w14:textId="77777777" w:rsidR="00487169" w:rsidRPr="00487169" w:rsidRDefault="00487169" w:rsidP="00487169">
      <w:pPr>
        <w:pStyle w:val="ListParagraph"/>
        <w:numPr>
          <w:ilvl w:val="0"/>
          <w:numId w:val="16"/>
        </w:numPr>
        <w:spacing w:line="480" w:lineRule="auto"/>
        <w:rPr>
          <w:sz w:val="24"/>
        </w:rPr>
      </w:pPr>
      <w:r w:rsidRPr="00487169">
        <w:rPr>
          <w:sz w:val="24"/>
        </w:rPr>
        <w:t>53-3021 Bus Drivers, Intercity</w:t>
      </w:r>
    </w:p>
    <w:p w14:paraId="1E7515A4" w14:textId="77777777" w:rsidR="00487169" w:rsidRPr="00487169" w:rsidRDefault="00487169" w:rsidP="00487169">
      <w:pPr>
        <w:pStyle w:val="ListParagraph"/>
        <w:numPr>
          <w:ilvl w:val="0"/>
          <w:numId w:val="16"/>
        </w:numPr>
        <w:spacing w:line="480" w:lineRule="auto"/>
        <w:rPr>
          <w:sz w:val="24"/>
        </w:rPr>
      </w:pPr>
      <w:r w:rsidRPr="00487169">
        <w:rPr>
          <w:sz w:val="24"/>
        </w:rPr>
        <w:t>53-3022 Bus Drivers, School or Special Client</w:t>
      </w:r>
    </w:p>
    <w:p w14:paraId="0CCC0368" w14:textId="77777777" w:rsidR="00487169" w:rsidRPr="00487169" w:rsidRDefault="00487169" w:rsidP="00487169">
      <w:pPr>
        <w:pStyle w:val="ListParagraph"/>
        <w:numPr>
          <w:ilvl w:val="0"/>
          <w:numId w:val="16"/>
        </w:numPr>
        <w:spacing w:line="480" w:lineRule="auto"/>
        <w:rPr>
          <w:sz w:val="24"/>
        </w:rPr>
      </w:pPr>
      <w:r w:rsidRPr="00487169">
        <w:rPr>
          <w:sz w:val="24"/>
        </w:rPr>
        <w:t>53-3021 Bus Drivers, Transit, Transit and Intercity</w:t>
      </w:r>
    </w:p>
    <w:p w14:paraId="09AB638F" w14:textId="77777777" w:rsidR="00487169" w:rsidRPr="00487169" w:rsidRDefault="00487169" w:rsidP="00487169">
      <w:pPr>
        <w:pStyle w:val="ListParagraph"/>
        <w:numPr>
          <w:ilvl w:val="0"/>
          <w:numId w:val="16"/>
        </w:numPr>
        <w:spacing w:line="480" w:lineRule="auto"/>
        <w:rPr>
          <w:sz w:val="24"/>
        </w:rPr>
      </w:pPr>
      <w:r w:rsidRPr="00487169">
        <w:rPr>
          <w:sz w:val="24"/>
        </w:rPr>
        <w:t>53-3032 Cement Truck Drivers</w:t>
      </w:r>
    </w:p>
    <w:p w14:paraId="0F170FF6" w14:textId="77777777" w:rsidR="00487169" w:rsidRPr="00487169" w:rsidRDefault="00487169" w:rsidP="00487169">
      <w:pPr>
        <w:rPr>
          <w:sz w:val="24"/>
        </w:rPr>
      </w:pPr>
    </w:p>
    <w:p w14:paraId="02CC0DE3" w14:textId="77777777" w:rsidR="00487169" w:rsidRDefault="00487169" w:rsidP="00487169">
      <w:pPr>
        <w:rPr>
          <w:b/>
          <w:color w:val="0000FF"/>
          <w:sz w:val="22"/>
          <w:szCs w:val="22"/>
        </w:rPr>
      </w:pPr>
      <w:r w:rsidRPr="00E03FD6">
        <w:rPr>
          <w:b/>
          <w:color w:val="0000FF"/>
          <w:sz w:val="22"/>
          <w:szCs w:val="22"/>
        </w:rPr>
        <w:t>Class A&amp;B Course  (Tractor-Trailer/Bus)</w:t>
      </w:r>
    </w:p>
    <w:p w14:paraId="693D75CF" w14:textId="77777777" w:rsidR="00487169" w:rsidRPr="00487169" w:rsidRDefault="00487169" w:rsidP="00487169">
      <w:pPr>
        <w:pStyle w:val="ListParagraph"/>
        <w:numPr>
          <w:ilvl w:val="0"/>
          <w:numId w:val="15"/>
        </w:numPr>
        <w:spacing w:line="480" w:lineRule="auto"/>
        <w:rPr>
          <w:sz w:val="24"/>
        </w:rPr>
      </w:pPr>
      <w:r w:rsidRPr="00487169">
        <w:rPr>
          <w:sz w:val="24"/>
        </w:rPr>
        <w:t>53-3032 Tractor-Trailer Truck Drivers / Cement Truck Drivers / Logging Truck Drivers</w:t>
      </w:r>
    </w:p>
    <w:p w14:paraId="75DD76D1" w14:textId="77777777" w:rsidR="00487169" w:rsidRPr="00487169" w:rsidRDefault="00487169" w:rsidP="00487169">
      <w:pPr>
        <w:pStyle w:val="ListParagraph"/>
        <w:numPr>
          <w:ilvl w:val="0"/>
          <w:numId w:val="15"/>
        </w:numPr>
        <w:spacing w:line="480" w:lineRule="auto"/>
        <w:rPr>
          <w:sz w:val="24"/>
        </w:rPr>
      </w:pPr>
      <w:r w:rsidRPr="00487169">
        <w:rPr>
          <w:sz w:val="24"/>
        </w:rPr>
        <w:t>53-3020 Bus Drivers</w:t>
      </w:r>
    </w:p>
    <w:p w14:paraId="4C2420FE" w14:textId="77777777" w:rsidR="00487169" w:rsidRPr="00487169" w:rsidRDefault="00487169" w:rsidP="00487169">
      <w:pPr>
        <w:pStyle w:val="ListParagraph"/>
        <w:numPr>
          <w:ilvl w:val="0"/>
          <w:numId w:val="15"/>
        </w:numPr>
        <w:spacing w:line="480" w:lineRule="auto"/>
        <w:rPr>
          <w:sz w:val="24"/>
        </w:rPr>
      </w:pPr>
      <w:r w:rsidRPr="00487169">
        <w:rPr>
          <w:sz w:val="24"/>
        </w:rPr>
        <w:t>53-3021 Bus Drivers, Intercity</w:t>
      </w:r>
    </w:p>
    <w:p w14:paraId="21128DDC" w14:textId="77777777" w:rsidR="00487169" w:rsidRPr="00487169" w:rsidRDefault="00487169" w:rsidP="00487169">
      <w:pPr>
        <w:pStyle w:val="ListParagraph"/>
        <w:numPr>
          <w:ilvl w:val="0"/>
          <w:numId w:val="15"/>
        </w:numPr>
        <w:spacing w:line="480" w:lineRule="auto"/>
        <w:rPr>
          <w:sz w:val="24"/>
        </w:rPr>
      </w:pPr>
      <w:r w:rsidRPr="00487169">
        <w:rPr>
          <w:sz w:val="24"/>
        </w:rPr>
        <w:t>53-3022 Bus Drivers, School or Special Client</w:t>
      </w:r>
    </w:p>
    <w:p w14:paraId="5FD905BD" w14:textId="77777777" w:rsidR="00487169" w:rsidRPr="00487169" w:rsidRDefault="00487169" w:rsidP="00487169">
      <w:pPr>
        <w:pStyle w:val="ListParagraph"/>
        <w:numPr>
          <w:ilvl w:val="0"/>
          <w:numId w:val="15"/>
        </w:numPr>
        <w:spacing w:line="480" w:lineRule="auto"/>
        <w:rPr>
          <w:sz w:val="24"/>
        </w:rPr>
      </w:pPr>
      <w:r w:rsidRPr="00487169">
        <w:rPr>
          <w:sz w:val="24"/>
        </w:rPr>
        <w:t>53-3022 Bus Drivers, Special Client</w:t>
      </w:r>
    </w:p>
    <w:p w14:paraId="23BE152E" w14:textId="77777777" w:rsidR="00487169" w:rsidRPr="00487169" w:rsidRDefault="00487169" w:rsidP="00487169">
      <w:pPr>
        <w:pStyle w:val="ListParagraph"/>
        <w:numPr>
          <w:ilvl w:val="0"/>
          <w:numId w:val="15"/>
        </w:numPr>
        <w:spacing w:line="480" w:lineRule="auto"/>
        <w:rPr>
          <w:sz w:val="24"/>
        </w:rPr>
      </w:pPr>
      <w:r w:rsidRPr="00487169">
        <w:rPr>
          <w:sz w:val="24"/>
        </w:rPr>
        <w:t>53-3021 Bus Drivers, Transit, Transit and Intercity</w:t>
      </w:r>
    </w:p>
    <w:p w14:paraId="4E3F404E" w14:textId="77777777" w:rsidR="003C6C1E" w:rsidRPr="00487169" w:rsidRDefault="00487169" w:rsidP="00487169">
      <w:pPr>
        <w:pStyle w:val="ListParagraph"/>
        <w:numPr>
          <w:ilvl w:val="0"/>
          <w:numId w:val="15"/>
        </w:numPr>
        <w:spacing w:line="480" w:lineRule="auto"/>
        <w:rPr>
          <w:sz w:val="24"/>
        </w:rPr>
      </w:pPr>
      <w:r w:rsidRPr="00487169">
        <w:rPr>
          <w:sz w:val="24"/>
        </w:rPr>
        <w:t>53-3030 Driver/Sales Workers and Truck Drivers</w:t>
      </w:r>
      <w:r w:rsidRPr="00487169">
        <w:rPr>
          <w:sz w:val="24"/>
        </w:rPr>
        <w:cr/>
      </w:r>
    </w:p>
    <w:sectPr w:rsidR="003C6C1E" w:rsidRPr="00487169" w:rsidSect="00D1362B">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75DB" w14:textId="77777777" w:rsidR="00E154C4" w:rsidRDefault="00E154C4" w:rsidP="00D1362B">
      <w:r>
        <w:separator/>
      </w:r>
    </w:p>
  </w:endnote>
  <w:endnote w:type="continuationSeparator" w:id="0">
    <w:p w14:paraId="028FB226" w14:textId="77777777" w:rsidR="00E154C4" w:rsidRDefault="00E154C4" w:rsidP="00D1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C048" w14:textId="77777777" w:rsidR="006E63FD" w:rsidRDefault="006E63FD" w:rsidP="00C73B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28B1C" w14:textId="77777777" w:rsidR="006E63FD" w:rsidRDefault="006E63FD" w:rsidP="00C73B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4391"/>
      <w:docPartObj>
        <w:docPartGallery w:val="Page Numbers (Bottom of Page)"/>
        <w:docPartUnique/>
      </w:docPartObj>
    </w:sdtPr>
    <w:sdtEndPr/>
    <w:sdtContent>
      <w:p w14:paraId="4B701DE3" w14:textId="77777777" w:rsidR="006E63FD" w:rsidRDefault="00E154C4">
        <w:pPr>
          <w:pStyle w:val="Footer"/>
          <w:jc w:val="center"/>
        </w:pPr>
        <w:r>
          <w:fldChar w:fldCharType="begin"/>
        </w:r>
        <w:r>
          <w:instrText xml:space="preserve"> PAGE   \* MERGEFORMAT </w:instrText>
        </w:r>
        <w:r>
          <w:fldChar w:fldCharType="separate"/>
        </w:r>
        <w:r w:rsidR="00A1738A">
          <w:rPr>
            <w:noProof/>
          </w:rPr>
          <w:t>3</w:t>
        </w:r>
        <w:r>
          <w:rPr>
            <w:noProof/>
          </w:rPr>
          <w:fldChar w:fldCharType="end"/>
        </w:r>
      </w:p>
    </w:sdtContent>
  </w:sdt>
  <w:p w14:paraId="27375B51" w14:textId="77777777" w:rsidR="006E63FD" w:rsidRDefault="006E63FD" w:rsidP="00C73B13">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109C" w14:textId="77777777" w:rsidR="006E63FD" w:rsidRDefault="006E63FD" w:rsidP="00C73B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08F0FAF" w14:textId="77777777" w:rsidR="006E63FD" w:rsidRDefault="006E63FD" w:rsidP="00C73B13">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79E0" w14:textId="77777777" w:rsidR="00E154C4" w:rsidRDefault="00E154C4" w:rsidP="00D1362B">
      <w:r>
        <w:separator/>
      </w:r>
    </w:p>
  </w:footnote>
  <w:footnote w:type="continuationSeparator" w:id="0">
    <w:p w14:paraId="67CB034F" w14:textId="77777777" w:rsidR="00E154C4" w:rsidRDefault="00E154C4" w:rsidP="00D13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0635"/>
    <w:multiLevelType w:val="hybridMultilevel"/>
    <w:tmpl w:val="A7305F2E"/>
    <w:lvl w:ilvl="0" w:tplc="DBCEF42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34830"/>
    <w:multiLevelType w:val="hybridMultilevel"/>
    <w:tmpl w:val="60D08ADE"/>
    <w:lvl w:ilvl="0" w:tplc="DBCEF42E">
      <w:start w:val="1"/>
      <w:numFmt w:val="bullet"/>
      <w:lvlText w:val=""/>
      <w:lvlJc w:val="left"/>
      <w:pPr>
        <w:tabs>
          <w:tab w:val="num" w:pos="720"/>
        </w:tabs>
        <w:ind w:left="720" w:hanging="360"/>
      </w:pPr>
      <w:rPr>
        <w:rFonts w:ascii="Symbol" w:hAnsi="Symbo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D3FF8"/>
    <w:multiLevelType w:val="hybridMultilevel"/>
    <w:tmpl w:val="BF20E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6E2BE3"/>
    <w:multiLevelType w:val="multilevel"/>
    <w:tmpl w:val="99024BFC"/>
    <w:lvl w:ilvl="0">
      <w:start w:val="25"/>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2E7D06"/>
    <w:multiLevelType w:val="hybridMultilevel"/>
    <w:tmpl w:val="5BF65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924AE0"/>
    <w:multiLevelType w:val="hybridMultilevel"/>
    <w:tmpl w:val="81702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31634"/>
    <w:multiLevelType w:val="hybridMultilevel"/>
    <w:tmpl w:val="1F90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863EA"/>
    <w:multiLevelType w:val="hybridMultilevel"/>
    <w:tmpl w:val="C84208FE"/>
    <w:lvl w:ilvl="0" w:tplc="DBCEF42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9274F"/>
    <w:multiLevelType w:val="hybridMultilevel"/>
    <w:tmpl w:val="835CE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FD4CEF"/>
    <w:multiLevelType w:val="hybridMultilevel"/>
    <w:tmpl w:val="560A3C62"/>
    <w:lvl w:ilvl="0" w:tplc="DBCEF42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D656D8"/>
    <w:multiLevelType w:val="hybridMultilevel"/>
    <w:tmpl w:val="BEF0A658"/>
    <w:lvl w:ilvl="0" w:tplc="DBCEF42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3C7CCC"/>
    <w:multiLevelType w:val="hybridMultilevel"/>
    <w:tmpl w:val="C624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229D1"/>
    <w:multiLevelType w:val="hybridMultilevel"/>
    <w:tmpl w:val="D690FB32"/>
    <w:lvl w:ilvl="0" w:tplc="DBCEF42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C10465"/>
    <w:multiLevelType w:val="hybridMultilevel"/>
    <w:tmpl w:val="7D70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915E6"/>
    <w:multiLevelType w:val="hybridMultilevel"/>
    <w:tmpl w:val="8206A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3D5ADA"/>
    <w:multiLevelType w:val="hybridMultilevel"/>
    <w:tmpl w:val="1ABE6C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386BF6"/>
    <w:multiLevelType w:val="hybridMultilevel"/>
    <w:tmpl w:val="07860510"/>
    <w:lvl w:ilvl="0" w:tplc="DBCEF42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8"/>
  </w:num>
  <w:num w:numId="5">
    <w:abstractNumId w:val="5"/>
  </w:num>
  <w:num w:numId="6">
    <w:abstractNumId w:val="1"/>
  </w:num>
  <w:num w:numId="7">
    <w:abstractNumId w:val="2"/>
  </w:num>
  <w:num w:numId="8">
    <w:abstractNumId w:val="14"/>
  </w:num>
  <w:num w:numId="9">
    <w:abstractNumId w:val="0"/>
  </w:num>
  <w:num w:numId="10">
    <w:abstractNumId w:val="10"/>
  </w:num>
  <w:num w:numId="11">
    <w:abstractNumId w:val="16"/>
  </w:num>
  <w:num w:numId="12">
    <w:abstractNumId w:val="9"/>
  </w:num>
  <w:num w:numId="13">
    <w:abstractNumId w:val="15"/>
  </w:num>
  <w:num w:numId="14">
    <w:abstractNumId w:val="12"/>
  </w:num>
  <w:num w:numId="15">
    <w:abstractNumId w:val="11"/>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362B"/>
    <w:rsid w:val="00012601"/>
    <w:rsid w:val="00062CEA"/>
    <w:rsid w:val="001658B4"/>
    <w:rsid w:val="001D09FA"/>
    <w:rsid w:val="002458EA"/>
    <w:rsid w:val="00253B4D"/>
    <w:rsid w:val="0027102D"/>
    <w:rsid w:val="00305CD7"/>
    <w:rsid w:val="0033148A"/>
    <w:rsid w:val="003C6C1E"/>
    <w:rsid w:val="004056C2"/>
    <w:rsid w:val="00427879"/>
    <w:rsid w:val="00487169"/>
    <w:rsid w:val="004E746F"/>
    <w:rsid w:val="00507092"/>
    <w:rsid w:val="00545282"/>
    <w:rsid w:val="00554B2D"/>
    <w:rsid w:val="005E7C26"/>
    <w:rsid w:val="006407C4"/>
    <w:rsid w:val="006A22B0"/>
    <w:rsid w:val="006E63FD"/>
    <w:rsid w:val="0079404C"/>
    <w:rsid w:val="008166FD"/>
    <w:rsid w:val="008E587B"/>
    <w:rsid w:val="0096451F"/>
    <w:rsid w:val="009B165B"/>
    <w:rsid w:val="00A1738A"/>
    <w:rsid w:val="00A42BA6"/>
    <w:rsid w:val="00A92D46"/>
    <w:rsid w:val="00AE0F00"/>
    <w:rsid w:val="00B3211B"/>
    <w:rsid w:val="00B34FEC"/>
    <w:rsid w:val="00B3723D"/>
    <w:rsid w:val="00B60BDF"/>
    <w:rsid w:val="00BA4927"/>
    <w:rsid w:val="00C73B13"/>
    <w:rsid w:val="00CE7545"/>
    <w:rsid w:val="00D1362B"/>
    <w:rsid w:val="00DD79D9"/>
    <w:rsid w:val="00E154C4"/>
    <w:rsid w:val="00F2534A"/>
    <w:rsid w:val="00F441DB"/>
    <w:rsid w:val="00FA43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590A51B"/>
  <w15:docId w15:val="{4388F0AE-D4A8-463B-BBDA-50A9FAEA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62B"/>
    <w:pPr>
      <w:spacing w:after="0" w:line="240" w:lineRule="auto"/>
    </w:pPr>
    <w:rPr>
      <w:rFonts w:ascii="Times New Roman" w:eastAsia="Times New Roman" w:hAnsi="Times New Roman" w:cs="Times New Roman"/>
      <w:sz w:val="20"/>
      <w:szCs w:val="20"/>
    </w:rPr>
  </w:style>
  <w:style w:type="paragraph" w:styleId="Heading1">
    <w:name w:val="heading 1"/>
    <w:aliases w:val="Heading 1 Char Char Char,Heading 1 Char Char"/>
    <w:basedOn w:val="Normal"/>
    <w:next w:val="Normal"/>
    <w:link w:val="Heading1Char"/>
    <w:qFormat/>
    <w:rsid w:val="00D1362B"/>
    <w:pPr>
      <w:keepNext/>
      <w:spacing w:before="240" w:after="60"/>
      <w:outlineLvl w:val="0"/>
    </w:pPr>
    <w:rPr>
      <w:rFonts w:ascii="Arial" w:hAnsi="Arial"/>
      <w:b/>
      <w:kern w:val="28"/>
      <w:sz w:val="24"/>
    </w:rPr>
  </w:style>
  <w:style w:type="paragraph" w:styleId="Heading2">
    <w:name w:val="heading 2"/>
    <w:basedOn w:val="Normal"/>
    <w:next w:val="Normal"/>
    <w:link w:val="Heading2Char"/>
    <w:qFormat/>
    <w:rsid w:val="00D1362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 Char1"/>
    <w:basedOn w:val="DefaultParagraphFont"/>
    <w:link w:val="Heading1"/>
    <w:rsid w:val="00D1362B"/>
    <w:rPr>
      <w:rFonts w:ascii="Arial" w:eastAsia="Times New Roman" w:hAnsi="Arial" w:cs="Times New Roman"/>
      <w:b/>
      <w:kern w:val="28"/>
      <w:sz w:val="24"/>
      <w:szCs w:val="20"/>
    </w:rPr>
  </w:style>
  <w:style w:type="character" w:customStyle="1" w:styleId="Heading2Char">
    <w:name w:val="Heading 2 Char"/>
    <w:basedOn w:val="DefaultParagraphFont"/>
    <w:link w:val="Heading2"/>
    <w:rsid w:val="00D1362B"/>
    <w:rPr>
      <w:rFonts w:ascii="Arial" w:eastAsia="Times New Roman" w:hAnsi="Arial" w:cs="Arial"/>
      <w:b/>
      <w:bCs/>
      <w:i/>
      <w:iCs/>
      <w:sz w:val="28"/>
      <w:szCs w:val="28"/>
    </w:rPr>
  </w:style>
  <w:style w:type="paragraph" w:styleId="PlainText">
    <w:name w:val="Plain Text"/>
    <w:aliases w:val="Plain Text Char Char Char Char Char Char,Plain Text Char Char Char Char Char Char Char,Plain Text Char1 Char"/>
    <w:basedOn w:val="Normal"/>
    <w:link w:val="PlainTextChar1"/>
    <w:rsid w:val="00D1362B"/>
    <w:pPr>
      <w:jc w:val="both"/>
    </w:pPr>
    <w:rPr>
      <w:sz w:val="24"/>
    </w:rPr>
  </w:style>
  <w:style w:type="character" w:customStyle="1" w:styleId="PlainTextChar">
    <w:name w:val="Plain Text Char"/>
    <w:basedOn w:val="DefaultParagraphFont"/>
    <w:uiPriority w:val="99"/>
    <w:semiHidden/>
    <w:rsid w:val="00D1362B"/>
    <w:rPr>
      <w:rFonts w:ascii="Consolas" w:eastAsia="Times New Roman" w:hAnsi="Consolas" w:cs="Times New Roman"/>
      <w:sz w:val="21"/>
      <w:szCs w:val="21"/>
    </w:rPr>
  </w:style>
  <w:style w:type="character" w:styleId="Hyperlink">
    <w:name w:val="Hyperlink"/>
    <w:basedOn w:val="DefaultParagraphFont"/>
    <w:uiPriority w:val="99"/>
    <w:rsid w:val="00D1362B"/>
    <w:rPr>
      <w:color w:val="0000FF"/>
      <w:u w:val="single"/>
    </w:rPr>
  </w:style>
  <w:style w:type="character" w:customStyle="1" w:styleId="PlainTextChar1">
    <w:name w:val="Plain Text Char1"/>
    <w:aliases w:val="Plain Text Char Char Char Char Char Char Char1,Plain Text Char Char Char Char Char Char Char Char,Plain Text Char1 Char Char"/>
    <w:basedOn w:val="DefaultParagraphFont"/>
    <w:link w:val="PlainText"/>
    <w:rsid w:val="00D1362B"/>
    <w:rPr>
      <w:rFonts w:ascii="Times New Roman" w:eastAsia="Times New Roman" w:hAnsi="Times New Roman" w:cs="Times New Roman"/>
      <w:sz w:val="24"/>
      <w:szCs w:val="20"/>
    </w:rPr>
  </w:style>
  <w:style w:type="paragraph" w:customStyle="1" w:styleId="center">
    <w:name w:val="center"/>
    <w:basedOn w:val="Normal"/>
    <w:rsid w:val="00D1362B"/>
    <w:pPr>
      <w:spacing w:before="100" w:beforeAutospacing="1" w:after="100" w:afterAutospacing="1"/>
    </w:pPr>
    <w:rPr>
      <w:sz w:val="24"/>
      <w:szCs w:val="24"/>
    </w:rPr>
  </w:style>
  <w:style w:type="paragraph" w:styleId="TOC1">
    <w:name w:val="toc 1"/>
    <w:basedOn w:val="Normal"/>
    <w:next w:val="Normal"/>
    <w:autoRedefine/>
    <w:uiPriority w:val="39"/>
    <w:rsid w:val="00D1362B"/>
  </w:style>
  <w:style w:type="paragraph" w:styleId="Header">
    <w:name w:val="header"/>
    <w:basedOn w:val="Normal"/>
    <w:link w:val="HeaderChar"/>
    <w:rsid w:val="00D1362B"/>
    <w:pPr>
      <w:tabs>
        <w:tab w:val="center" w:pos="4320"/>
        <w:tab w:val="right" w:pos="8640"/>
      </w:tabs>
    </w:pPr>
  </w:style>
  <w:style w:type="character" w:customStyle="1" w:styleId="HeaderChar">
    <w:name w:val="Header Char"/>
    <w:basedOn w:val="DefaultParagraphFont"/>
    <w:link w:val="Header"/>
    <w:rsid w:val="00D1362B"/>
    <w:rPr>
      <w:rFonts w:ascii="Times New Roman" w:eastAsia="Times New Roman" w:hAnsi="Times New Roman" w:cs="Times New Roman"/>
      <w:sz w:val="20"/>
      <w:szCs w:val="20"/>
    </w:rPr>
  </w:style>
  <w:style w:type="paragraph" w:styleId="Footer">
    <w:name w:val="footer"/>
    <w:basedOn w:val="Normal"/>
    <w:link w:val="FooterChar"/>
    <w:uiPriority w:val="99"/>
    <w:rsid w:val="00D1362B"/>
    <w:pPr>
      <w:tabs>
        <w:tab w:val="center" w:pos="4320"/>
        <w:tab w:val="right" w:pos="8640"/>
      </w:tabs>
    </w:pPr>
  </w:style>
  <w:style w:type="character" w:customStyle="1" w:styleId="FooterChar">
    <w:name w:val="Footer Char"/>
    <w:basedOn w:val="DefaultParagraphFont"/>
    <w:link w:val="Footer"/>
    <w:uiPriority w:val="99"/>
    <w:rsid w:val="00D1362B"/>
    <w:rPr>
      <w:rFonts w:ascii="Times New Roman" w:eastAsia="Times New Roman" w:hAnsi="Times New Roman" w:cs="Times New Roman"/>
      <w:sz w:val="20"/>
      <w:szCs w:val="20"/>
    </w:rPr>
  </w:style>
  <w:style w:type="paragraph" w:customStyle="1" w:styleId="DefaultText">
    <w:name w:val="Default Text"/>
    <w:basedOn w:val="Normal"/>
    <w:rsid w:val="00D1362B"/>
    <w:rPr>
      <w:snapToGrid w:val="0"/>
      <w:sz w:val="24"/>
    </w:rPr>
  </w:style>
  <w:style w:type="paragraph" w:customStyle="1" w:styleId="Default">
    <w:name w:val="Default"/>
    <w:rsid w:val="00D136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qFormat/>
    <w:rsid w:val="00D1362B"/>
    <w:pPr>
      <w:spacing w:after="0" w:line="240" w:lineRule="auto"/>
    </w:pPr>
    <w:rPr>
      <w:rFonts w:ascii="Calibri" w:eastAsia="Calibri" w:hAnsi="Calibri" w:cs="Times New Roman"/>
    </w:rPr>
  </w:style>
  <w:style w:type="paragraph" w:customStyle="1" w:styleId="CM4">
    <w:name w:val="CM4"/>
    <w:basedOn w:val="Default"/>
    <w:next w:val="Default"/>
    <w:rsid w:val="00D1362B"/>
    <w:pPr>
      <w:spacing w:line="276" w:lineRule="atLeast"/>
    </w:pPr>
    <w:rPr>
      <w:color w:val="auto"/>
    </w:rPr>
  </w:style>
  <w:style w:type="table" w:styleId="TableGrid">
    <w:name w:val="Table Grid"/>
    <w:basedOn w:val="TableNormal"/>
    <w:rsid w:val="00D1362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D1362B"/>
    <w:pPr>
      <w:ind w:left="200"/>
    </w:pPr>
  </w:style>
  <w:style w:type="character" w:styleId="PageNumber">
    <w:name w:val="page number"/>
    <w:basedOn w:val="DefaultParagraphFont"/>
    <w:rsid w:val="00D1362B"/>
  </w:style>
  <w:style w:type="paragraph" w:styleId="NormalWeb">
    <w:name w:val="Normal (Web)"/>
    <w:basedOn w:val="Normal"/>
    <w:rsid w:val="00D1362B"/>
    <w:pPr>
      <w:spacing w:before="100" w:beforeAutospacing="1" w:after="100" w:afterAutospacing="1"/>
    </w:pPr>
    <w:rPr>
      <w:sz w:val="24"/>
      <w:szCs w:val="24"/>
    </w:rPr>
  </w:style>
  <w:style w:type="character" w:customStyle="1" w:styleId="apple-converted-space">
    <w:name w:val="apple-converted-space"/>
    <w:basedOn w:val="DefaultParagraphFont"/>
    <w:rsid w:val="00D1362B"/>
  </w:style>
  <w:style w:type="character" w:styleId="Strong">
    <w:name w:val="Strong"/>
    <w:basedOn w:val="DefaultParagraphFont"/>
    <w:qFormat/>
    <w:rsid w:val="00D1362B"/>
    <w:rPr>
      <w:b/>
      <w:bCs/>
    </w:rPr>
  </w:style>
  <w:style w:type="paragraph" w:customStyle="1" w:styleId="Style">
    <w:name w:val="Style"/>
    <w:rsid w:val="00D13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text0">
    <w:name w:val="defaulttext"/>
    <w:basedOn w:val="Normal"/>
    <w:rsid w:val="00D1362B"/>
    <w:pPr>
      <w:spacing w:before="100" w:beforeAutospacing="1" w:after="100" w:afterAutospacing="1"/>
    </w:pPr>
    <w:rPr>
      <w:sz w:val="24"/>
      <w:szCs w:val="24"/>
    </w:rPr>
  </w:style>
  <w:style w:type="paragraph" w:customStyle="1" w:styleId="msolistparagraph0">
    <w:name w:val="msolistparagraph"/>
    <w:basedOn w:val="Normal"/>
    <w:rsid w:val="00D1362B"/>
    <w:pPr>
      <w:spacing w:before="100" w:beforeAutospacing="1" w:after="100" w:afterAutospacing="1"/>
    </w:pPr>
    <w:rPr>
      <w:sz w:val="24"/>
      <w:szCs w:val="24"/>
    </w:rPr>
  </w:style>
  <w:style w:type="paragraph" w:customStyle="1" w:styleId="msolistparagraphcxspmiddle">
    <w:name w:val="msolistparagraphcxspmiddle"/>
    <w:basedOn w:val="Normal"/>
    <w:rsid w:val="00D1362B"/>
    <w:pPr>
      <w:spacing w:before="100" w:beforeAutospacing="1" w:after="100" w:afterAutospacing="1"/>
    </w:pPr>
    <w:rPr>
      <w:sz w:val="24"/>
      <w:szCs w:val="24"/>
    </w:rPr>
  </w:style>
  <w:style w:type="paragraph" w:customStyle="1" w:styleId="msolistparagraphcxsplast">
    <w:name w:val="msolistparagraphcxsplast"/>
    <w:basedOn w:val="Normal"/>
    <w:rsid w:val="00D1362B"/>
    <w:pPr>
      <w:spacing w:before="100" w:beforeAutospacing="1" w:after="100" w:afterAutospacing="1"/>
    </w:pPr>
    <w:rPr>
      <w:sz w:val="24"/>
      <w:szCs w:val="24"/>
    </w:rPr>
  </w:style>
  <w:style w:type="table" w:styleId="MediumShading1-Accent3">
    <w:name w:val="Medium Shading 1 Accent 3"/>
    <w:basedOn w:val="TableNormal"/>
    <w:uiPriority w:val="63"/>
    <w:rsid w:val="0096451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34FEC"/>
    <w:rPr>
      <w:rFonts w:ascii="Tahoma" w:hAnsi="Tahoma" w:cs="Tahoma"/>
      <w:sz w:val="16"/>
      <w:szCs w:val="16"/>
    </w:rPr>
  </w:style>
  <w:style w:type="character" w:customStyle="1" w:styleId="BalloonTextChar">
    <w:name w:val="Balloon Text Char"/>
    <w:basedOn w:val="DefaultParagraphFont"/>
    <w:link w:val="BalloonText"/>
    <w:uiPriority w:val="99"/>
    <w:semiHidden/>
    <w:rsid w:val="00B34FEC"/>
    <w:rPr>
      <w:rFonts w:ascii="Tahoma" w:eastAsia="Times New Roman" w:hAnsi="Tahoma" w:cs="Tahoma"/>
      <w:sz w:val="16"/>
      <w:szCs w:val="16"/>
    </w:rPr>
  </w:style>
  <w:style w:type="paragraph" w:styleId="ListParagraph">
    <w:name w:val="List Paragraph"/>
    <w:basedOn w:val="Normal"/>
    <w:uiPriority w:val="34"/>
    <w:qFormat/>
    <w:rsid w:val="00487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bppe.c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yperlink" Target="http://www.bppe.ca.gov" TargetMode="External"/><Relationship Id="rId2" Type="http://schemas.openxmlformats.org/officeDocument/2006/relationships/styles" Target="styles.xml"/><Relationship Id="rId16" Type="http://schemas.openxmlformats.org/officeDocument/2006/relationships/hyperlink" Target="http://www.bppe.c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school.com" TargetMode="External"/><Relationship Id="rId5" Type="http://schemas.openxmlformats.org/officeDocument/2006/relationships/footnotes" Target="footnotes.xml"/><Relationship Id="rId15" Type="http://schemas.openxmlformats.org/officeDocument/2006/relationships/hyperlink" Target="http://www.bppe.ca.gov" TargetMode="External"/><Relationship Id="rId10" Type="http://schemas.openxmlformats.org/officeDocument/2006/relationships/image" Target="media/image3.wmf"/><Relationship Id="rId19" Type="http://schemas.openxmlformats.org/officeDocument/2006/relationships/hyperlink" Target="http://www.apartmentguide.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8357</Words>
  <Characters>47639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Castaneda</dc:creator>
  <cp:lastModifiedBy>Alicia Galindo</cp:lastModifiedBy>
  <cp:revision>7</cp:revision>
  <cp:lastPrinted>2021-03-05T00:55:00Z</cp:lastPrinted>
  <dcterms:created xsi:type="dcterms:W3CDTF">2021-03-05T00:07:00Z</dcterms:created>
  <dcterms:modified xsi:type="dcterms:W3CDTF">2021-04-21T18:33:00Z</dcterms:modified>
</cp:coreProperties>
</file>